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A7" w:rsidRPr="00EA2BAC" w:rsidRDefault="00454449" w:rsidP="00D112A7">
      <w:pPr>
        <w:shd w:val="clear" w:color="auto" w:fill="FFFFFF"/>
        <w:spacing w:before="100" w:beforeAutospacing="1" w:after="100" w:afterAutospacing="1" w:line="240" w:lineRule="auto"/>
        <w:jc w:val="center"/>
        <w:rPr>
          <w:rFonts w:ascii="Arial" w:eastAsia="Times New Roman" w:hAnsi="Arial" w:cs="Arial"/>
          <w:color w:val="FF0000"/>
          <w:sz w:val="36"/>
          <w:szCs w:val="36"/>
          <w:lang w:eastAsia="ru-RU"/>
        </w:rPr>
      </w:pPr>
      <w:r w:rsidRPr="00EA2BAC">
        <w:rPr>
          <w:rFonts w:ascii="Times New Roman" w:eastAsia="Times New Roman" w:hAnsi="Times New Roman" w:cs="Times New Roman"/>
          <w:noProof/>
          <w:color w:val="2D4200"/>
          <w:sz w:val="24"/>
          <w:szCs w:val="24"/>
          <w:lang w:eastAsia="ru-RU"/>
        </w:rPr>
        <w:drawing>
          <wp:anchor distT="0" distB="0" distL="114300" distR="114300" simplePos="0" relativeHeight="251659776" behindDoc="0" locked="0" layoutInCell="1" allowOverlap="1">
            <wp:simplePos x="0" y="0"/>
            <wp:positionH relativeFrom="column">
              <wp:posOffset>4052570</wp:posOffset>
            </wp:positionH>
            <wp:positionV relativeFrom="paragraph">
              <wp:posOffset>427990</wp:posOffset>
            </wp:positionV>
            <wp:extent cx="2370495" cy="1685925"/>
            <wp:effectExtent l="0" t="0" r="0" b="0"/>
            <wp:wrapNone/>
            <wp:docPr id="5" name="Рисунок 5"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049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BAC">
        <w:rPr>
          <w:rFonts w:ascii="Times New Roman" w:eastAsia="Times New Roman" w:hAnsi="Times New Roman" w:cs="Times New Roman"/>
          <w:b/>
          <w:bCs/>
          <w:color w:val="000080"/>
          <w:sz w:val="27"/>
          <w:szCs w:val="27"/>
          <w:lang w:eastAsia="ru-RU"/>
        </w:rPr>
        <w:t xml:space="preserve"> </w:t>
      </w:r>
      <w:r w:rsidR="00D112A7" w:rsidRPr="00EA2BAC">
        <w:rPr>
          <w:rFonts w:ascii="Times New Roman" w:eastAsia="Times New Roman" w:hAnsi="Times New Roman" w:cs="Times New Roman"/>
          <w:b/>
          <w:bCs/>
          <w:color w:val="FF0000"/>
          <w:sz w:val="36"/>
          <w:szCs w:val="36"/>
          <w:lang w:eastAsia="ru-RU"/>
        </w:rPr>
        <w:t>«Советы по обучению дошкольников езде на велосипеде»</w:t>
      </w:r>
    </w:p>
    <w:p w:rsidR="00D112A7" w:rsidRPr="00EA2BAC" w:rsidRDefault="00D112A7" w:rsidP="00EA2BAC">
      <w:pPr>
        <w:shd w:val="clear" w:color="auto" w:fill="FFFFFF"/>
        <w:spacing w:before="100" w:beforeAutospacing="1" w:after="100" w:afterAutospacing="1" w:line="240" w:lineRule="auto"/>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 xml:space="preserve">Привлекать детей к спорту целесообразно с </w:t>
      </w:r>
      <w:r w:rsidR="00454449">
        <w:rPr>
          <w:rFonts w:ascii="Times New Roman" w:eastAsia="Times New Roman" w:hAnsi="Times New Roman" w:cs="Times New Roman"/>
          <w:color w:val="2D4200"/>
          <w:sz w:val="28"/>
          <w:szCs w:val="28"/>
          <w:lang w:eastAsia="ru-RU"/>
        </w:rPr>
        <w:t xml:space="preserve">                                                                     </w:t>
      </w:r>
      <w:r w:rsidRPr="00EA2BAC">
        <w:rPr>
          <w:rFonts w:ascii="Times New Roman" w:eastAsia="Times New Roman" w:hAnsi="Times New Roman" w:cs="Times New Roman"/>
          <w:color w:val="2D4200"/>
          <w:sz w:val="28"/>
          <w:szCs w:val="28"/>
          <w:lang w:eastAsia="ru-RU"/>
        </w:rPr>
        <w:t>дошкольного</w:t>
      </w:r>
      <w:r w:rsidR="00EA2BAC" w:rsidRPr="00EA2BAC">
        <w:rPr>
          <w:rFonts w:ascii="Times New Roman" w:eastAsia="Times New Roman" w:hAnsi="Times New Roman" w:cs="Times New Roman"/>
          <w:color w:val="2D4200"/>
          <w:sz w:val="28"/>
          <w:szCs w:val="28"/>
          <w:lang w:eastAsia="ru-RU"/>
        </w:rPr>
        <w:t xml:space="preserve"> </w:t>
      </w:r>
      <w:r w:rsidR="00454449" w:rsidRPr="00EA2BAC">
        <w:rPr>
          <w:rFonts w:ascii="Times New Roman" w:eastAsia="Times New Roman" w:hAnsi="Times New Roman" w:cs="Times New Roman"/>
          <w:color w:val="2D4200"/>
          <w:sz w:val="28"/>
          <w:szCs w:val="28"/>
          <w:lang w:eastAsia="ru-RU"/>
        </w:rPr>
        <w:t>возраста. Чем раньше каждый ребёнок</w:t>
      </w:r>
      <w:r w:rsidR="00EA2BAC" w:rsidRPr="00EA2BAC">
        <w:rPr>
          <w:rFonts w:ascii="Times New Roman" w:eastAsia="Times New Roman" w:hAnsi="Times New Roman" w:cs="Times New Roman"/>
          <w:color w:val="2D4200"/>
          <w:sz w:val="28"/>
          <w:szCs w:val="28"/>
          <w:lang w:eastAsia="ru-RU"/>
        </w:rPr>
        <w:t xml:space="preserve">                                                                   </w:t>
      </w:r>
      <w:r w:rsidR="00454449">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 xml:space="preserve">            </w:t>
      </w:r>
      <w:r w:rsidRPr="00EA2BAC">
        <w:rPr>
          <w:rFonts w:ascii="Times New Roman" w:eastAsia="Times New Roman" w:hAnsi="Times New Roman" w:cs="Times New Roman"/>
          <w:color w:val="2D4200"/>
          <w:sz w:val="28"/>
          <w:szCs w:val="28"/>
          <w:lang w:eastAsia="ru-RU"/>
        </w:rPr>
        <w:t xml:space="preserve"> начнет развиваться </w:t>
      </w:r>
      <w:r w:rsidR="00454449" w:rsidRPr="00EA2BAC">
        <w:rPr>
          <w:rFonts w:ascii="Times New Roman" w:eastAsia="Times New Roman" w:hAnsi="Times New Roman" w:cs="Times New Roman"/>
          <w:color w:val="2D4200"/>
          <w:sz w:val="28"/>
          <w:szCs w:val="28"/>
          <w:lang w:eastAsia="ru-RU"/>
        </w:rPr>
        <w:t>физически, тем здоровее и</w:t>
      </w:r>
      <w:r w:rsidR="00EA2BAC" w:rsidRPr="00EA2BAC">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 xml:space="preserve">                                              </w:t>
      </w:r>
      <w:r w:rsidR="00454449">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 xml:space="preserve">                    </w:t>
      </w:r>
      <w:r w:rsidRPr="00EA2BAC">
        <w:rPr>
          <w:rFonts w:ascii="Times New Roman" w:eastAsia="Times New Roman" w:hAnsi="Times New Roman" w:cs="Times New Roman"/>
          <w:color w:val="2D4200"/>
          <w:sz w:val="28"/>
          <w:szCs w:val="28"/>
          <w:lang w:eastAsia="ru-RU"/>
        </w:rPr>
        <w:t xml:space="preserve">крепче будет наша нация. </w:t>
      </w:r>
      <w:r w:rsidR="00454449" w:rsidRPr="00EA2BAC">
        <w:rPr>
          <w:rFonts w:ascii="Times New Roman" w:eastAsia="Times New Roman" w:hAnsi="Times New Roman" w:cs="Times New Roman"/>
          <w:color w:val="2D4200"/>
          <w:sz w:val="28"/>
          <w:szCs w:val="28"/>
          <w:lang w:eastAsia="ru-RU"/>
        </w:rPr>
        <w:t xml:space="preserve">Ведь судьба человека во </w:t>
      </w:r>
      <w:r w:rsidR="00454449">
        <w:rPr>
          <w:rFonts w:ascii="Times New Roman" w:eastAsia="Times New Roman" w:hAnsi="Times New Roman" w:cs="Times New Roman"/>
          <w:color w:val="2D4200"/>
          <w:sz w:val="28"/>
          <w:szCs w:val="28"/>
          <w:lang w:eastAsia="ru-RU"/>
        </w:rPr>
        <w:t xml:space="preserve">                                                                     </w:t>
      </w:r>
      <w:r w:rsidR="00454449" w:rsidRPr="00EA2BAC">
        <w:rPr>
          <w:rFonts w:ascii="Times New Roman" w:eastAsia="Times New Roman" w:hAnsi="Times New Roman" w:cs="Times New Roman"/>
          <w:color w:val="2D4200"/>
          <w:sz w:val="28"/>
          <w:szCs w:val="28"/>
          <w:lang w:eastAsia="ru-RU"/>
        </w:rPr>
        <w:t>многом</w:t>
      </w:r>
      <w:r w:rsidR="00EA2BAC" w:rsidRPr="00EA2BAC">
        <w:rPr>
          <w:rFonts w:ascii="Times New Roman" w:eastAsia="Times New Roman" w:hAnsi="Times New Roman" w:cs="Times New Roman"/>
          <w:color w:val="2D4200"/>
          <w:sz w:val="28"/>
          <w:szCs w:val="28"/>
          <w:lang w:eastAsia="ru-RU"/>
        </w:rPr>
        <w:t xml:space="preserve">  </w:t>
      </w:r>
      <w:r w:rsidR="00454449" w:rsidRPr="00EA2BAC">
        <w:rPr>
          <w:rFonts w:ascii="Times New Roman" w:eastAsia="Times New Roman" w:hAnsi="Times New Roman" w:cs="Times New Roman"/>
          <w:color w:val="2D4200"/>
          <w:sz w:val="28"/>
          <w:szCs w:val="28"/>
          <w:lang w:eastAsia="ru-RU"/>
        </w:rPr>
        <w:t xml:space="preserve">зависит от его деятельной активности и               </w:t>
      </w:r>
      <w:r w:rsidR="00454449">
        <w:rPr>
          <w:rFonts w:ascii="Times New Roman" w:eastAsia="Times New Roman" w:hAnsi="Times New Roman" w:cs="Times New Roman"/>
          <w:color w:val="2D4200"/>
          <w:sz w:val="28"/>
          <w:szCs w:val="28"/>
          <w:lang w:eastAsia="ru-RU"/>
        </w:rPr>
        <w:t xml:space="preserve">                                                                                    </w:t>
      </w:r>
      <w:r w:rsidR="00454449" w:rsidRPr="00EA2BAC">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 xml:space="preserve">             </w:t>
      </w:r>
      <w:r w:rsidR="00454449">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 xml:space="preserve">                </w:t>
      </w:r>
      <w:r w:rsidR="00454449">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 xml:space="preserve">                                                                                                                                   </w:t>
      </w:r>
      <w:r w:rsidRPr="00EA2BAC">
        <w:rPr>
          <w:rFonts w:ascii="Times New Roman" w:eastAsia="Times New Roman" w:hAnsi="Times New Roman" w:cs="Times New Roman"/>
          <w:color w:val="2D4200"/>
          <w:sz w:val="28"/>
          <w:szCs w:val="28"/>
          <w:lang w:eastAsia="ru-RU"/>
        </w:rPr>
        <w:t xml:space="preserve"> круга общения: будет он сидеть за компьютером</w:t>
      </w:r>
      <w:r w:rsidR="00EA2BAC" w:rsidRPr="00EA2BAC">
        <w:rPr>
          <w:rFonts w:ascii="Times New Roman" w:eastAsia="Times New Roman" w:hAnsi="Times New Roman" w:cs="Times New Roman"/>
          <w:color w:val="2D4200"/>
          <w:sz w:val="28"/>
          <w:szCs w:val="28"/>
          <w:lang w:eastAsia="ru-RU"/>
        </w:rPr>
        <w:t xml:space="preserve">                                                                                         </w:t>
      </w:r>
      <w:r w:rsidRPr="00EA2BAC">
        <w:rPr>
          <w:rFonts w:ascii="Times New Roman" w:eastAsia="Times New Roman" w:hAnsi="Times New Roman" w:cs="Times New Roman"/>
          <w:color w:val="2D4200"/>
          <w:sz w:val="28"/>
          <w:szCs w:val="28"/>
          <w:lang w:eastAsia="ru-RU"/>
        </w:rPr>
        <w:t xml:space="preserve"> или играть во дворе, общ</w:t>
      </w:r>
      <w:r w:rsidR="00EA2BAC" w:rsidRPr="00EA2BAC">
        <w:rPr>
          <w:rFonts w:ascii="Times New Roman" w:eastAsia="Times New Roman" w:hAnsi="Times New Roman" w:cs="Times New Roman"/>
          <w:color w:val="2D4200"/>
          <w:sz w:val="28"/>
          <w:szCs w:val="28"/>
          <w:lang w:eastAsia="ru-RU"/>
        </w:rPr>
        <w:t xml:space="preserve">аясь с энергичными, </w:t>
      </w:r>
      <w:r w:rsidR="00454449">
        <w:rPr>
          <w:rFonts w:ascii="Times New Roman" w:eastAsia="Times New Roman" w:hAnsi="Times New Roman" w:cs="Times New Roman"/>
          <w:color w:val="2D4200"/>
          <w:sz w:val="28"/>
          <w:szCs w:val="28"/>
          <w:lang w:eastAsia="ru-RU"/>
        </w:rPr>
        <w:t xml:space="preserve">                                                                                </w:t>
      </w:r>
      <w:r w:rsidR="00EA2BAC" w:rsidRPr="00EA2BAC">
        <w:rPr>
          <w:rFonts w:ascii="Times New Roman" w:eastAsia="Times New Roman" w:hAnsi="Times New Roman" w:cs="Times New Roman"/>
          <w:color w:val="2D4200"/>
          <w:sz w:val="28"/>
          <w:szCs w:val="28"/>
          <w:lang w:eastAsia="ru-RU"/>
        </w:rPr>
        <w:t>творческими</w:t>
      </w:r>
      <w:r w:rsidR="00454449">
        <w:rPr>
          <w:rFonts w:ascii="Times New Roman" w:eastAsia="Times New Roman" w:hAnsi="Times New Roman" w:cs="Times New Roman"/>
          <w:color w:val="2D4200"/>
          <w:sz w:val="28"/>
          <w:szCs w:val="28"/>
          <w:lang w:eastAsia="ru-RU"/>
        </w:rPr>
        <w:t xml:space="preserve">, </w:t>
      </w:r>
      <w:r w:rsidRPr="00EA2BAC">
        <w:rPr>
          <w:rFonts w:ascii="Times New Roman" w:eastAsia="Times New Roman" w:hAnsi="Times New Roman" w:cs="Times New Roman"/>
          <w:color w:val="2D4200"/>
          <w:sz w:val="28"/>
          <w:szCs w:val="28"/>
          <w:lang w:eastAsia="ru-RU"/>
        </w:rPr>
        <w:t>здоровыми и крепкими ребятами.</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w:t>
      </w:r>
      <w:r w:rsidR="00EA2BAC" w:rsidRPr="00EA2BAC">
        <w:rPr>
          <w:rFonts w:ascii="Times New Roman" w:eastAsia="Times New Roman" w:hAnsi="Times New Roman" w:cs="Times New Roman"/>
          <w:color w:val="2D4200"/>
          <w:sz w:val="28"/>
          <w:szCs w:val="28"/>
          <w:lang w:eastAsia="ru-RU"/>
        </w:rPr>
        <w:t xml:space="preserve"> эффективное </w:t>
      </w:r>
      <w:r w:rsidRPr="00EA2BAC">
        <w:rPr>
          <w:rFonts w:ascii="Times New Roman" w:eastAsia="Times New Roman" w:hAnsi="Times New Roman" w:cs="Times New Roman"/>
          <w:color w:val="2D4200"/>
          <w:sz w:val="28"/>
          <w:szCs w:val="28"/>
          <w:lang w:eastAsia="ru-RU"/>
        </w:rPr>
        <w:t>средство воспитания данной способности – передвижение на велосипеде.</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 xml:space="preserve">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w:t>
      </w:r>
      <w:r w:rsidRPr="00EA2BAC">
        <w:rPr>
          <w:rFonts w:ascii="Times New Roman" w:eastAsia="Times New Roman" w:hAnsi="Times New Roman" w:cs="Times New Roman"/>
          <w:color w:val="2D4200"/>
          <w:sz w:val="28"/>
          <w:szCs w:val="28"/>
          <w:lang w:eastAsia="ru-RU"/>
        </w:rPr>
        <w:lastRenderedPageBreak/>
        <w:t>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К статическим упражнениям в равновесии относят стойки на одной ноге, на носке одной ноги.</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 xml:space="preserve">В число динамических упражнений в равновесии входят простые подготовительные упражнения, как: серийное выполнение прыжков вперед, назад, в </w:t>
      </w:r>
      <w:r w:rsidR="00454449">
        <w:rPr>
          <w:rFonts w:ascii="Times New Roman" w:eastAsia="Times New Roman" w:hAnsi="Times New Roman" w:cs="Times New Roman"/>
          <w:color w:val="2D4200"/>
          <w:sz w:val="28"/>
          <w:szCs w:val="28"/>
          <w:lang w:eastAsia="ru-RU"/>
        </w:rPr>
        <w:t xml:space="preserve">стороны; приседание на носках; </w:t>
      </w:r>
      <w:r w:rsidRPr="00EA2BAC">
        <w:rPr>
          <w:rFonts w:ascii="Times New Roman" w:eastAsia="Times New Roman" w:hAnsi="Times New Roman" w:cs="Times New Roman"/>
          <w:color w:val="2D4200"/>
          <w:sz w:val="28"/>
          <w:szCs w:val="28"/>
          <w:lang w:eastAsia="ru-RU"/>
        </w:rPr>
        <w:t>поочередные махи ногами; подъем на носках.</w:t>
      </w:r>
    </w:p>
    <w:p w:rsidR="00454449"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Естественно, начинать обучение упражнениям следует с простых заданий, постепенно усложняя их.</w:t>
      </w:r>
      <w:r w:rsidR="00EA2BAC" w:rsidRPr="00EA2BAC">
        <w:rPr>
          <w:rFonts w:ascii="Times New Roman" w:eastAsia="Times New Roman" w:hAnsi="Times New Roman" w:cs="Times New Roman"/>
          <w:color w:val="2D4200"/>
          <w:sz w:val="28"/>
          <w:szCs w:val="28"/>
          <w:lang w:eastAsia="ru-RU"/>
        </w:rPr>
        <w:t xml:space="preserve">                                                                                                                                                                                                                                               </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bookmarkStart w:id="0" w:name="_GoBack"/>
      <w:bookmarkEnd w:id="0"/>
      <w:r w:rsidRPr="00EA2BAC">
        <w:rPr>
          <w:rFonts w:ascii="Times New Roman" w:eastAsia="Times New Roman" w:hAnsi="Times New Roman" w:cs="Times New Roman"/>
          <w:color w:val="2D4200"/>
          <w:sz w:val="28"/>
          <w:szCs w:val="28"/>
          <w:u w:val="single"/>
          <w:lang w:eastAsia="ru-RU"/>
        </w:rPr>
        <w:t>Начинающим велосипедистом нужно знать правила безопасности:</w:t>
      </w:r>
    </w:p>
    <w:p w:rsidR="00D112A7" w:rsidRPr="00EA2BAC" w:rsidRDefault="00EA2BAC" w:rsidP="00EA2BAC">
      <w:pPr>
        <w:pStyle w:val="a5"/>
        <w:rPr>
          <w:rFonts w:ascii="Times New Roman" w:hAnsi="Times New Roman" w:cs="Times New Roman"/>
          <w:sz w:val="28"/>
          <w:szCs w:val="28"/>
          <w:lang w:eastAsia="ru-RU"/>
        </w:rPr>
      </w:pPr>
      <w:r w:rsidRPr="00EA2BAC">
        <w:rPr>
          <w:rFonts w:ascii="Times New Roman" w:hAnsi="Times New Roman" w:cs="Times New Roman"/>
          <w:sz w:val="28"/>
          <w:szCs w:val="28"/>
          <w:lang w:eastAsia="ru-RU"/>
        </w:rPr>
        <w:t xml:space="preserve">- </w:t>
      </w:r>
      <w:r w:rsidR="00D112A7" w:rsidRPr="00EA2BAC">
        <w:rPr>
          <w:rFonts w:ascii="Times New Roman" w:hAnsi="Times New Roman" w:cs="Times New Roman"/>
          <w:sz w:val="28"/>
          <w:szCs w:val="28"/>
          <w:lang w:eastAsia="ru-RU"/>
        </w:rPr>
        <w:t>при падении нельзя отрывать руки от руля;</w:t>
      </w:r>
    </w:p>
    <w:p w:rsidR="00D112A7" w:rsidRPr="00EA2BAC" w:rsidRDefault="00EA2BAC" w:rsidP="00EA2BAC">
      <w:pPr>
        <w:pStyle w:val="a5"/>
        <w:rPr>
          <w:rFonts w:ascii="Times New Roman" w:hAnsi="Times New Roman" w:cs="Times New Roman"/>
          <w:sz w:val="28"/>
          <w:szCs w:val="28"/>
          <w:lang w:eastAsia="ru-RU"/>
        </w:rPr>
      </w:pPr>
      <w:r w:rsidRPr="00EA2BAC">
        <w:rPr>
          <w:rFonts w:ascii="Times New Roman" w:hAnsi="Times New Roman" w:cs="Times New Roman"/>
          <w:sz w:val="28"/>
          <w:szCs w:val="28"/>
          <w:lang w:eastAsia="ru-RU"/>
        </w:rPr>
        <w:t>- при перестроении смотреть по сторонам,</w:t>
      </w:r>
      <w:r w:rsidR="00D112A7" w:rsidRPr="00EA2BAC">
        <w:rPr>
          <w:rFonts w:ascii="Times New Roman" w:hAnsi="Times New Roman" w:cs="Times New Roman"/>
          <w:sz w:val="28"/>
          <w:szCs w:val="28"/>
          <w:lang w:eastAsia="ru-RU"/>
        </w:rPr>
        <w:t xml:space="preserve"> обозначать свои действия жестами (выставлять руки в сторону).</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Во время тренировок, следует отработать чрезвычайно важное умение – подбор педалей при поворотах. На скорости при повороте направо левая педаль должна находится в верхнем положении, при левом повороте – соответственно наверху правая педаль.</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Интересно потренировать в поднятии предмета. На землю кладется какой-либо предмет (теннис</w:t>
      </w:r>
      <w:r w:rsidR="00EA2BAC" w:rsidRPr="00EA2BAC">
        <w:rPr>
          <w:rFonts w:ascii="Times New Roman" w:eastAsia="Times New Roman" w:hAnsi="Times New Roman" w:cs="Times New Roman"/>
          <w:color w:val="2D4200"/>
          <w:sz w:val="28"/>
          <w:szCs w:val="28"/>
          <w:lang w:eastAsia="ru-RU"/>
        </w:rPr>
        <w:t>ный мячик</w:t>
      </w:r>
      <w:r w:rsidRPr="00EA2BAC">
        <w:rPr>
          <w:rFonts w:ascii="Times New Roman" w:eastAsia="Times New Roman" w:hAnsi="Times New Roman" w:cs="Times New Roman"/>
          <w:color w:val="2D4200"/>
          <w:sz w:val="28"/>
          <w:szCs w:val="28"/>
          <w:lang w:eastAsia="ru-RU"/>
        </w:rPr>
        <w:t>, шапка и др.), велосипедист на тихом ходу (не останавливаясь) должен наклониться и поднять его.</w:t>
      </w:r>
    </w:p>
    <w:p w:rsidR="00D112A7" w:rsidRPr="00EA2BAC"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8"/>
          <w:szCs w:val="28"/>
          <w:lang w:eastAsia="ru-RU"/>
        </w:rPr>
      </w:pPr>
      <w:r w:rsidRPr="00EA2BAC">
        <w:rPr>
          <w:rFonts w:ascii="Times New Roman" w:eastAsia="Times New Roman" w:hAnsi="Times New Roman" w:cs="Times New Roman"/>
          <w:color w:val="2D4200"/>
          <w:sz w:val="28"/>
          <w:szCs w:val="28"/>
          <w:lang w:eastAsia="ru-RU"/>
        </w:rPr>
        <w:t>Удачи вам, уважаемые родители, не жалейте сил и времени на обучение детей, и они вырастут здоровыми, физически подготовленными.</w:t>
      </w:r>
    </w:p>
    <w:p w:rsidR="00D112A7" w:rsidRPr="00EA2BAC" w:rsidRDefault="00D112A7" w:rsidP="00D112A7">
      <w:pPr>
        <w:shd w:val="clear" w:color="auto" w:fill="FFFFFF"/>
        <w:spacing w:before="100" w:beforeAutospacing="1" w:after="100" w:afterAutospacing="1" w:line="240" w:lineRule="auto"/>
        <w:jc w:val="right"/>
        <w:rPr>
          <w:rFonts w:ascii="Times New Roman" w:eastAsia="Times New Roman" w:hAnsi="Times New Roman" w:cs="Times New Roman"/>
          <w:color w:val="2D4200"/>
          <w:sz w:val="24"/>
          <w:szCs w:val="24"/>
          <w:lang w:eastAsia="ru-RU"/>
        </w:rPr>
      </w:pPr>
      <w:r w:rsidRPr="00EA2BAC">
        <w:rPr>
          <w:rFonts w:ascii="Times New Roman" w:eastAsia="Times New Roman" w:hAnsi="Times New Roman" w:cs="Times New Roman"/>
          <w:color w:val="2D4200"/>
          <w:sz w:val="24"/>
          <w:szCs w:val="24"/>
          <w:lang w:eastAsia="ru-RU"/>
        </w:rPr>
        <w:t>Консультацию подготовили:</w:t>
      </w:r>
    </w:p>
    <w:p w:rsidR="00D112A7" w:rsidRPr="00EA2BAC" w:rsidRDefault="00D112A7" w:rsidP="00D112A7">
      <w:pPr>
        <w:shd w:val="clear" w:color="auto" w:fill="FFFFFF"/>
        <w:spacing w:before="100" w:beforeAutospacing="1" w:after="100" w:afterAutospacing="1" w:line="240" w:lineRule="auto"/>
        <w:jc w:val="right"/>
        <w:rPr>
          <w:rFonts w:ascii="Times New Roman" w:eastAsia="Times New Roman" w:hAnsi="Times New Roman" w:cs="Times New Roman"/>
          <w:color w:val="2D4200"/>
          <w:sz w:val="24"/>
          <w:szCs w:val="24"/>
          <w:lang w:eastAsia="ru-RU"/>
        </w:rPr>
      </w:pPr>
      <w:r w:rsidRPr="00EA2BAC">
        <w:rPr>
          <w:rFonts w:ascii="Times New Roman" w:eastAsia="Times New Roman" w:hAnsi="Times New Roman" w:cs="Times New Roman"/>
          <w:color w:val="2D4200"/>
          <w:sz w:val="24"/>
          <w:szCs w:val="24"/>
          <w:lang w:eastAsia="ru-RU"/>
        </w:rPr>
        <w:t xml:space="preserve"> инструктор по ФК </w:t>
      </w:r>
      <w:r w:rsidR="00EA2BAC" w:rsidRPr="00EA2BAC">
        <w:rPr>
          <w:rFonts w:ascii="Times New Roman" w:eastAsia="Times New Roman" w:hAnsi="Times New Roman" w:cs="Times New Roman"/>
          <w:color w:val="2D4200"/>
          <w:sz w:val="24"/>
          <w:szCs w:val="24"/>
          <w:lang w:eastAsia="ru-RU"/>
        </w:rPr>
        <w:t>Малахова Н.А.</w:t>
      </w:r>
    </w:p>
    <w:p w:rsidR="00686B2A" w:rsidRPr="00D112A7" w:rsidRDefault="00686B2A" w:rsidP="00D112A7">
      <w:pPr>
        <w:jc w:val="right"/>
        <w:rPr>
          <w:rFonts w:ascii="Times New Roman" w:hAnsi="Times New Roman" w:cs="Times New Roman"/>
          <w:sz w:val="28"/>
          <w:szCs w:val="28"/>
        </w:rPr>
      </w:pPr>
    </w:p>
    <w:sectPr w:rsidR="00686B2A" w:rsidRPr="00D112A7" w:rsidSect="00EA2BAC">
      <w:pgSz w:w="11906" w:h="16838"/>
      <w:pgMar w:top="720" w:right="849" w:bottom="720" w:left="85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A7"/>
    <w:rsid w:val="00454449"/>
    <w:rsid w:val="00686B2A"/>
    <w:rsid w:val="00D112A7"/>
    <w:rsid w:val="00EA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976D"/>
  <w15:docId w15:val="{05A6FC13-1F6E-4235-B513-CCD2E45F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 w:type="paragraph" w:styleId="a5">
    <w:name w:val="No Spacing"/>
    <w:uiPriority w:val="1"/>
    <w:qFormat/>
    <w:rsid w:val="00EA2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 ПК</dc:creator>
  <cp:lastModifiedBy>User</cp:lastModifiedBy>
  <cp:revision>2</cp:revision>
  <dcterms:created xsi:type="dcterms:W3CDTF">2016-07-29T08:06:00Z</dcterms:created>
  <dcterms:modified xsi:type="dcterms:W3CDTF">2018-09-06T17:00:00Z</dcterms:modified>
</cp:coreProperties>
</file>