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9F" w:rsidRPr="008C0E8F" w:rsidRDefault="00384D00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sz w:val="22"/>
          <w:szCs w:val="22"/>
        </w:rPr>
        <w:t>Приложение 2</w:t>
      </w:r>
      <w:r w:rsidRPr="008C0E8F">
        <w:rPr>
          <w:sz w:val="22"/>
          <w:szCs w:val="22"/>
        </w:rPr>
        <w:br/>
      </w:r>
      <w:r w:rsidR="0046609F" w:rsidRPr="008C0E8F">
        <w:rPr>
          <w:bCs/>
          <w:sz w:val="22"/>
          <w:szCs w:val="22"/>
        </w:rPr>
        <w:t xml:space="preserve">к Акту обследования </w:t>
      </w:r>
    </w:p>
    <w:p w:rsidR="0046609F" w:rsidRPr="008C0E8F" w:rsidRDefault="0046609F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bCs/>
          <w:sz w:val="22"/>
          <w:szCs w:val="22"/>
        </w:rPr>
        <w:t>объекта социальной инфраструктуры</w:t>
      </w:r>
    </w:p>
    <w:p w:rsidR="0046609F" w:rsidRPr="008C0E8F" w:rsidRDefault="0046609F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bCs/>
          <w:sz w:val="22"/>
          <w:szCs w:val="22"/>
        </w:rPr>
        <w:t>к паспорту доступности</w:t>
      </w:r>
    </w:p>
    <w:p w:rsidR="0046609F" w:rsidRPr="008C0E8F" w:rsidRDefault="0046609F" w:rsidP="0046609F">
      <w:pPr>
        <w:ind w:left="5387"/>
        <w:jc w:val="right"/>
        <w:rPr>
          <w:bCs/>
          <w:sz w:val="22"/>
          <w:szCs w:val="22"/>
        </w:rPr>
      </w:pPr>
      <w:r w:rsidRPr="008C0E8F">
        <w:rPr>
          <w:bCs/>
          <w:sz w:val="22"/>
          <w:szCs w:val="22"/>
        </w:rPr>
        <w:t>объекта социальной инфраструктуры</w:t>
      </w:r>
    </w:p>
    <w:p w:rsidR="0046609F" w:rsidRPr="008C0E8F" w:rsidRDefault="00162A7D" w:rsidP="0046609F">
      <w:pPr>
        <w:ind w:left="538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"___" 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</w:t>
      </w:r>
      <w:r w:rsidR="0031561E" w:rsidRPr="008C0E8F">
        <w:rPr>
          <w:bCs/>
          <w:sz w:val="22"/>
          <w:szCs w:val="22"/>
        </w:rPr>
        <w:t>2017</w:t>
      </w:r>
      <w:r w:rsidR="0046609F" w:rsidRPr="008C0E8F">
        <w:rPr>
          <w:bCs/>
          <w:sz w:val="22"/>
          <w:szCs w:val="22"/>
        </w:rPr>
        <w:t xml:space="preserve"> г.</w:t>
      </w:r>
    </w:p>
    <w:p w:rsidR="00384D00" w:rsidRPr="00270567" w:rsidRDefault="00384D00" w:rsidP="0046609F">
      <w:pPr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384D00" w:rsidRPr="008C0E8F" w:rsidRDefault="00384D00" w:rsidP="000C3CA4">
      <w:pPr>
        <w:spacing w:before="720"/>
        <w:jc w:val="center"/>
        <w:rPr>
          <w:b/>
          <w:bCs/>
          <w:sz w:val="22"/>
          <w:szCs w:val="22"/>
        </w:rPr>
      </w:pPr>
      <w:r w:rsidRPr="008C0E8F">
        <w:rPr>
          <w:b/>
          <w:bCs/>
          <w:sz w:val="22"/>
          <w:szCs w:val="22"/>
          <w:lang w:val="en-US"/>
        </w:rPr>
        <w:t>I</w:t>
      </w:r>
      <w:r w:rsidRPr="008C0E8F">
        <w:rPr>
          <w:b/>
          <w:bCs/>
          <w:sz w:val="22"/>
          <w:szCs w:val="22"/>
        </w:rPr>
        <w:t>. Результаты обследования:</w:t>
      </w:r>
    </w:p>
    <w:p w:rsidR="00384D00" w:rsidRPr="008C0E8F" w:rsidRDefault="00B350FE" w:rsidP="00B350FE">
      <w:pPr>
        <w:jc w:val="center"/>
        <w:rPr>
          <w:b/>
          <w:bCs/>
          <w:sz w:val="22"/>
          <w:szCs w:val="22"/>
        </w:rPr>
      </w:pPr>
      <w:r w:rsidRPr="008C0E8F">
        <w:rPr>
          <w:b/>
          <w:bCs/>
          <w:sz w:val="22"/>
          <w:szCs w:val="22"/>
        </w:rPr>
        <w:t>2. Входа (входов) в здание</w:t>
      </w:r>
    </w:p>
    <w:p w:rsidR="002A73FE" w:rsidRPr="00A7645E" w:rsidRDefault="00162A7D" w:rsidP="00F84E12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A7645E">
        <w:rPr>
          <w:sz w:val="22"/>
          <w:szCs w:val="22"/>
        </w:rPr>
        <w:t>Муниципальное бюджетное дошкольное образовательное учреждение детский сад «Светлячок»</w:t>
      </w:r>
    </w:p>
    <w:p w:rsidR="008C0E8F" w:rsidRPr="00A7645E" w:rsidRDefault="00A7645E" w:rsidP="008C0E8F">
      <w:pPr>
        <w:pBdr>
          <w:bottom w:val="single" w:sz="4" w:space="0" w:color="auto"/>
          <w:between w:val="single" w:sz="4" w:space="1" w:color="auto"/>
        </w:pBdr>
        <w:jc w:val="center"/>
        <w:rPr>
          <w:rFonts w:eastAsia="Calibri"/>
          <w:sz w:val="22"/>
          <w:szCs w:val="22"/>
        </w:rPr>
      </w:pPr>
      <w:r w:rsidRPr="00A7645E">
        <w:rPr>
          <w:rFonts w:eastAsia="Calibri"/>
          <w:sz w:val="22"/>
          <w:szCs w:val="22"/>
        </w:rPr>
        <w:t xml:space="preserve">Пермский край, </w:t>
      </w:r>
      <w:proofErr w:type="spellStart"/>
      <w:r w:rsidRPr="00A7645E">
        <w:rPr>
          <w:rFonts w:eastAsia="Calibri"/>
          <w:sz w:val="22"/>
          <w:szCs w:val="22"/>
        </w:rPr>
        <w:t>Нытвенский</w:t>
      </w:r>
      <w:proofErr w:type="spellEnd"/>
      <w:r w:rsidRPr="00A7645E">
        <w:rPr>
          <w:rFonts w:eastAsia="Calibri"/>
          <w:sz w:val="22"/>
          <w:szCs w:val="22"/>
        </w:rPr>
        <w:t xml:space="preserve"> район, </w:t>
      </w:r>
      <w:r w:rsidR="00162A7D" w:rsidRPr="00A7645E">
        <w:rPr>
          <w:rFonts w:eastAsia="Calibri"/>
          <w:sz w:val="22"/>
          <w:szCs w:val="22"/>
        </w:rPr>
        <w:t xml:space="preserve">п. Уральский, ул. </w:t>
      </w:r>
      <w:proofErr w:type="gramStart"/>
      <w:r w:rsidR="00162A7D" w:rsidRPr="00A7645E">
        <w:rPr>
          <w:rFonts w:eastAsia="Calibri"/>
          <w:sz w:val="22"/>
          <w:szCs w:val="22"/>
        </w:rPr>
        <w:t>Московская</w:t>
      </w:r>
      <w:proofErr w:type="gramEnd"/>
      <w:r w:rsidR="00162A7D" w:rsidRPr="00A7645E">
        <w:rPr>
          <w:rFonts w:eastAsia="Calibri"/>
          <w:sz w:val="22"/>
          <w:szCs w:val="22"/>
        </w:rPr>
        <w:t>, дом 20</w:t>
      </w:r>
    </w:p>
    <w:p w:rsidR="00384D00" w:rsidRPr="00270567" w:rsidRDefault="00384D00" w:rsidP="000C3CA4">
      <w:pPr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1665"/>
        <w:gridCol w:w="36"/>
        <w:gridCol w:w="140"/>
        <w:gridCol w:w="2270"/>
        <w:gridCol w:w="1319"/>
        <w:gridCol w:w="665"/>
        <w:gridCol w:w="550"/>
        <w:gridCol w:w="3026"/>
        <w:gridCol w:w="2236"/>
        <w:gridCol w:w="1556"/>
        <w:gridCol w:w="286"/>
        <w:gridCol w:w="6"/>
        <w:gridCol w:w="699"/>
      </w:tblGrid>
      <w:tr w:rsidR="005731B1" w:rsidRPr="008C0E8F" w:rsidTr="008430BE">
        <w:trPr>
          <w:cantSplit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№</w:t>
            </w:r>
            <w:r w:rsidRPr="008C0E8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C0E8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0E8F">
              <w:rPr>
                <w:sz w:val="22"/>
                <w:szCs w:val="22"/>
              </w:rPr>
              <w:t>/</w:t>
            </w:r>
            <w:proofErr w:type="spellStart"/>
            <w:r w:rsidRPr="008C0E8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Норматив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5731B1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5731B1" w:rsidRPr="008C0E8F" w:rsidTr="008430BE">
        <w:trPr>
          <w:cantSplit/>
          <w:trHeight w:val="113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proofErr w:type="gramStart"/>
            <w:r w:rsidRPr="008C0E8F">
              <w:rPr>
                <w:sz w:val="22"/>
                <w:szCs w:val="22"/>
              </w:rPr>
              <w:t>есть</w:t>
            </w:r>
            <w:proofErr w:type="gramEnd"/>
            <w:r w:rsidRPr="008C0E8F">
              <w:rPr>
                <w:sz w:val="22"/>
                <w:szCs w:val="22"/>
              </w:rPr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№ на</w:t>
            </w:r>
            <w:r w:rsidRPr="008C0E8F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фото</w:t>
            </w: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0C3CA4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Содержание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B1" w:rsidRPr="008C0E8F" w:rsidRDefault="005731B1" w:rsidP="00FC7688">
            <w:pPr>
              <w:jc w:val="center"/>
              <w:rPr>
                <w:spacing w:val="-8"/>
                <w:sz w:val="22"/>
                <w:szCs w:val="22"/>
              </w:rPr>
            </w:pPr>
            <w:r w:rsidRPr="008C0E8F">
              <w:rPr>
                <w:spacing w:val="-8"/>
                <w:sz w:val="22"/>
                <w:szCs w:val="22"/>
              </w:rPr>
              <w:t>Значимо</w:t>
            </w:r>
            <w:r w:rsidRPr="008C0E8F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8C0E8F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90104F" w:rsidRPr="008C0E8F" w:rsidTr="0090104F">
        <w:trPr>
          <w:cantSplit/>
          <w:trHeight w:val="5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B13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Центральная входная группа </w:t>
            </w:r>
            <w:r w:rsidR="00AA4EAD">
              <w:rPr>
                <w:b/>
                <w:color w:val="000000"/>
                <w:sz w:val="22"/>
                <w:szCs w:val="22"/>
              </w:rPr>
              <w:t xml:space="preserve">оборудована 2 однотипными входными дверями </w:t>
            </w:r>
          </w:p>
        </w:tc>
      </w:tr>
      <w:tr w:rsidR="008C0E8F" w:rsidRPr="008C0E8F" w:rsidTr="008C0E8F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F" w:rsidRPr="008C0E8F" w:rsidRDefault="008C0E8F" w:rsidP="000C3CA4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F" w:rsidRPr="008C0E8F" w:rsidRDefault="00F72907" w:rsidP="00B135B7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Лестница (наружная).   </w:t>
            </w:r>
            <w:r w:rsidRPr="00F72907">
              <w:rPr>
                <w:color w:val="000000"/>
                <w:sz w:val="22"/>
                <w:szCs w:val="22"/>
              </w:rPr>
              <w:t>Отсутствует.</w:t>
            </w:r>
            <w:r w:rsidR="008C0E8F" w:rsidRPr="00F72907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583758" w:rsidRPr="008C0E8F" w:rsidTr="00583758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0C3CA4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  <w:r w:rsidRPr="008C0E8F">
              <w:rPr>
                <w:b/>
                <w:color w:val="000000"/>
                <w:sz w:val="22"/>
                <w:szCs w:val="22"/>
              </w:rPr>
              <w:t>Пандус (наружный).</w:t>
            </w:r>
            <w:r w:rsidR="00F72907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F72907" w:rsidRPr="00F72907">
              <w:rPr>
                <w:color w:val="000000"/>
                <w:sz w:val="22"/>
                <w:szCs w:val="22"/>
              </w:rPr>
              <w:t>Отсутствует.</w:t>
            </w:r>
          </w:p>
        </w:tc>
      </w:tr>
      <w:tr w:rsidR="00583758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Входная площадка (перед дверью). </w:t>
            </w:r>
          </w:p>
        </w:tc>
      </w:tr>
      <w:tr w:rsidR="00583758" w:rsidRPr="008C0E8F" w:rsidTr="00FE6D33">
        <w:trPr>
          <w:cantSplit/>
          <w:trHeight w:val="27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2.3.1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583758" w:rsidRPr="008C0E8F" w:rsidRDefault="00583758" w:rsidP="00A619A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Поверхность покрытия входной площадки</w:t>
            </w:r>
          </w:p>
          <w:p w:rsidR="00583758" w:rsidRPr="008C0E8F" w:rsidRDefault="00583758" w:rsidP="00A619AF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proofErr w:type="gramStart"/>
            <w:r w:rsidRPr="008C0E8F">
              <w:rPr>
                <w:color w:val="000000"/>
                <w:sz w:val="22"/>
                <w:szCs w:val="22"/>
              </w:rPr>
              <w:t>твердая</w:t>
            </w:r>
            <w:proofErr w:type="gramEnd"/>
            <w:r w:rsidRPr="008C0E8F">
              <w:rPr>
                <w:color w:val="000000"/>
                <w:sz w:val="22"/>
                <w:szCs w:val="22"/>
              </w:rPr>
              <w:t xml:space="preserve">, не допускающая скольжения при намокании.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6.1.4</w:t>
            </w:r>
          </w:p>
          <w:p w:rsidR="00583758" w:rsidRPr="008C0E8F" w:rsidRDefault="00583758" w:rsidP="00A619AF">
            <w:pPr>
              <w:rPr>
                <w:b/>
                <w:noProof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583758" w:rsidRPr="008C0E8F" w:rsidRDefault="00583758" w:rsidP="00A619AF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A81315" w:rsidP="000F7AB1">
            <w:pPr>
              <w:jc w:val="center"/>
              <w:rPr>
                <w:noProof/>
                <w:sz w:val="22"/>
                <w:szCs w:val="22"/>
              </w:rPr>
            </w:pPr>
            <w:r w:rsidRPr="00A81315">
              <w:rPr>
                <w:noProof/>
                <w:sz w:val="22"/>
                <w:szCs w:val="22"/>
              </w:rPr>
              <w:drawing>
                <wp:inline distT="0" distB="0" distL="0" distR="0">
                  <wp:extent cx="1838380" cy="1224668"/>
                  <wp:effectExtent l="19050" t="0" r="9470" b="0"/>
                  <wp:docPr id="2" name="Рисунок 1" descr="G:\DCIM\125_FUJI\DSCF5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16" cy="122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A619A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Поверхность входной площадки крыльца нескользкая.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8" w:rsidRPr="008C0E8F" w:rsidRDefault="00583758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  <w:proofErr w:type="gramStart"/>
            <w:r w:rsidRPr="008C0E8F">
              <w:rPr>
                <w:sz w:val="22"/>
                <w:szCs w:val="22"/>
              </w:rPr>
              <w:t>,О</w:t>
            </w:r>
            <w:proofErr w:type="gramEnd"/>
            <w:r w:rsidR="007C50E3">
              <w:rPr>
                <w:sz w:val="22"/>
                <w:szCs w:val="22"/>
              </w:rPr>
              <w:t>,С</w:t>
            </w:r>
            <w:r w:rsidR="00D83C32">
              <w:rPr>
                <w:sz w:val="22"/>
                <w:szCs w:val="22"/>
              </w:rPr>
              <w:t>, Г,У</w:t>
            </w:r>
          </w:p>
        </w:tc>
      </w:tr>
      <w:tr w:rsidR="00EE7BD0" w:rsidRPr="008C0E8F" w:rsidTr="00FE6D33">
        <w:trPr>
          <w:cantSplit/>
          <w:trHeight w:val="24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6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C50E3">
            <w:pPr>
              <w:adjustRightInd w:val="0"/>
              <w:rPr>
                <w:color w:val="000000"/>
                <w:sz w:val="22"/>
                <w:szCs w:val="22"/>
              </w:rPr>
            </w:pPr>
            <w:r w:rsidRPr="007C50E3">
              <w:rPr>
                <w:color w:val="000000"/>
                <w:sz w:val="22"/>
                <w:szCs w:val="22"/>
              </w:rPr>
              <w:t xml:space="preserve">Размеры входной площадки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7C50E3">
              <w:rPr>
                <w:color w:val="000000"/>
                <w:sz w:val="22"/>
                <w:szCs w:val="22"/>
              </w:rPr>
              <w:t xml:space="preserve">с пандусом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7C50E3" w:rsidRDefault="00EE7BD0" w:rsidP="007C50E3">
            <w:pPr>
              <w:rPr>
                <w:color w:val="000000"/>
                <w:sz w:val="22"/>
                <w:szCs w:val="22"/>
              </w:rPr>
            </w:pPr>
            <w:r w:rsidRPr="007C50E3">
              <w:rPr>
                <w:color w:val="000000"/>
                <w:sz w:val="22"/>
                <w:szCs w:val="22"/>
              </w:rPr>
              <w:t>не менее 2,2 x 2,2 м.</w:t>
            </w:r>
          </w:p>
          <w:p w:rsidR="00EE7BD0" w:rsidRPr="008C0E8F" w:rsidRDefault="00EE7BD0" w:rsidP="00A619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7C50E3" w:rsidRDefault="00EE7BD0" w:rsidP="007C50E3">
            <w:pPr>
              <w:rPr>
                <w:sz w:val="22"/>
                <w:szCs w:val="22"/>
              </w:rPr>
            </w:pPr>
            <w:r w:rsidRPr="007C50E3">
              <w:rPr>
                <w:sz w:val="22"/>
                <w:szCs w:val="22"/>
              </w:rPr>
              <w:t>п. 6.1.4</w:t>
            </w:r>
          </w:p>
          <w:p w:rsidR="00EE7BD0" w:rsidRPr="007C50E3" w:rsidRDefault="00EE7BD0" w:rsidP="007C50E3">
            <w:pPr>
              <w:rPr>
                <w:b/>
                <w:sz w:val="22"/>
                <w:szCs w:val="22"/>
              </w:rPr>
            </w:pPr>
            <w:r w:rsidRPr="007C50E3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A619AF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AE0BC2" w:rsidP="00A61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Default="004F3046" w:rsidP="000F7AB1">
            <w:pPr>
              <w:jc w:val="center"/>
              <w:rPr>
                <w:noProof/>
              </w:rPr>
            </w:pPr>
            <w:r w:rsidRPr="004F3046">
              <w:rPr>
                <w:noProof/>
              </w:rPr>
              <w:drawing>
                <wp:inline distT="0" distB="0" distL="0" distR="0">
                  <wp:extent cx="1958857" cy="1304925"/>
                  <wp:effectExtent l="19050" t="0" r="3293" b="0"/>
                  <wp:docPr id="4" name="Рисунок 1" descr="G:\DCIM\125_FUJI\DSCF5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56" cy="13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9212C7" w:rsidP="009212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Пандуса </w:t>
            </w:r>
            <w:r w:rsidR="00CA7208">
              <w:rPr>
                <w:color w:val="000000"/>
                <w:sz w:val="22"/>
                <w:szCs w:val="22"/>
              </w:rPr>
              <w:t xml:space="preserve"> </w:t>
            </w:r>
            <w:r w:rsidR="00AE0BC2">
              <w:rPr>
                <w:sz w:val="22"/>
                <w:szCs w:val="22"/>
              </w:rPr>
              <w:t>нет</w:t>
            </w:r>
            <w:r w:rsidR="00CA7208">
              <w:rPr>
                <w:sz w:val="22"/>
                <w:szCs w:val="22"/>
              </w:rPr>
              <w:t>.</w:t>
            </w:r>
            <w:r w:rsidR="00EE7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D83C32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  <w:proofErr w:type="gramStart"/>
            <w:r w:rsidRPr="008C0E8F"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 Г,У</w:t>
            </w:r>
          </w:p>
        </w:tc>
      </w:tr>
      <w:tr w:rsidR="00EE7BD0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C3CA4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Дверь (входная)</w:t>
            </w:r>
            <w:r w:rsidR="00AA4EAD">
              <w:rPr>
                <w:b/>
                <w:sz w:val="22"/>
                <w:szCs w:val="22"/>
              </w:rPr>
              <w:t xml:space="preserve"> </w:t>
            </w:r>
          </w:p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i/>
                <w:sz w:val="22"/>
                <w:szCs w:val="22"/>
              </w:rPr>
              <w:t>В соответствии с п. 5.1.1 СП 59. 13330.2012 в здании должен быть как минимум один вход, доступный для инвалидов и других МГН.</w:t>
            </w:r>
          </w:p>
        </w:tc>
      </w:tr>
      <w:tr w:rsidR="00EE7BD0" w:rsidRPr="008C0E8F" w:rsidTr="00B7487A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2.4.1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Ширина дверного проема в свету.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От 0,9 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8C0E8F">
                <w:rPr>
                  <w:color w:val="000000"/>
                  <w:sz w:val="22"/>
                  <w:szCs w:val="22"/>
                </w:rPr>
                <w:t>1,2 м</w:t>
              </w:r>
            </w:smartTag>
            <w:r w:rsidRPr="008C0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</w:p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6.1.5</w:t>
            </w:r>
          </w:p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4F3046" w:rsidP="000F7AB1">
            <w:pPr>
              <w:jc w:val="center"/>
              <w:rPr>
                <w:noProof/>
                <w:sz w:val="22"/>
                <w:szCs w:val="22"/>
              </w:rPr>
            </w:pPr>
            <w:r w:rsidRPr="004F3046">
              <w:rPr>
                <w:noProof/>
                <w:sz w:val="22"/>
                <w:szCs w:val="22"/>
              </w:rPr>
              <w:drawing>
                <wp:inline distT="0" distB="0" distL="0" distR="0">
                  <wp:extent cx="1971675" cy="1313464"/>
                  <wp:effectExtent l="19050" t="0" r="9525" b="0"/>
                  <wp:docPr id="8" name="Рисунок 1" descr="G:\DCIM\125_FUJI\DSCF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88" cy="131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AE0BC2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Ширина</w:t>
            </w:r>
            <w:r>
              <w:rPr>
                <w:sz w:val="22"/>
                <w:szCs w:val="22"/>
              </w:rPr>
              <w:t xml:space="preserve"> – 0,</w:t>
            </w:r>
            <w:r w:rsidR="00AE0BC2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м,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AE0BC2" w:rsidP="00AE0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EE7BD0">
              <w:rPr>
                <w:sz w:val="22"/>
                <w:szCs w:val="22"/>
              </w:rPr>
              <w:t xml:space="preserve">оответствует нормативу.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  <w:proofErr w:type="gramStart"/>
            <w:r w:rsidRPr="008C0E8F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EE7BD0" w:rsidRPr="008C0E8F" w:rsidTr="00B7487A">
        <w:trPr>
          <w:cantSplit/>
          <w:trHeight w:val="39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92374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Ручка входной двери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имеют форму, позволяющую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управлять  ими  одной  рукой  и  не  </w:t>
            </w:r>
            <w:proofErr w:type="gramStart"/>
            <w:r w:rsidRPr="008C0E8F">
              <w:rPr>
                <w:sz w:val="22"/>
                <w:szCs w:val="22"/>
              </w:rPr>
              <w:t>требующую</w:t>
            </w:r>
            <w:proofErr w:type="gramEnd"/>
            <w:r w:rsidRPr="008C0E8F">
              <w:rPr>
                <w:sz w:val="22"/>
                <w:szCs w:val="22"/>
              </w:rPr>
              <w:t xml:space="preserve">  применения  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больших усилий или значительных поворотов руки в запястье.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6.4.3 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4F3046" w:rsidP="00EE7BD0">
            <w:pPr>
              <w:jc w:val="center"/>
              <w:rPr>
                <w:noProof/>
                <w:sz w:val="22"/>
                <w:szCs w:val="22"/>
              </w:rPr>
            </w:pPr>
            <w:r w:rsidRPr="004F3046">
              <w:rPr>
                <w:noProof/>
              </w:rPr>
              <w:drawing>
                <wp:inline distT="0" distB="0" distL="0" distR="0">
                  <wp:extent cx="1848568" cy="1598212"/>
                  <wp:effectExtent l="19050" t="0" r="0" b="0"/>
                  <wp:docPr id="9" name="Рисунок 1" descr="G:\DCIM\125_FUJI\DSCF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86" cy="160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Ручка входной двери имеет удобную форму для открывания двери. </w:t>
            </w:r>
          </w:p>
          <w:p w:rsidR="00EE7BD0" w:rsidRPr="008C0E8F" w:rsidRDefault="00EE7BD0" w:rsidP="00727CBD">
            <w:pPr>
              <w:rPr>
                <w:sz w:val="22"/>
                <w:szCs w:val="22"/>
              </w:rPr>
            </w:pPr>
          </w:p>
          <w:p w:rsidR="00EE7BD0" w:rsidRPr="008C0E8F" w:rsidRDefault="00EE7BD0" w:rsidP="00E35E16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D83C32" w:rsidP="00921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</w:p>
        </w:tc>
      </w:tr>
      <w:tr w:rsidR="00EE7BD0" w:rsidRPr="008C0E8F" w:rsidTr="00B7487A">
        <w:trPr>
          <w:cantSplit/>
          <w:trHeight w:val="26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Порог двери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color w:val="000000"/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color w:val="000000"/>
                <w:sz w:val="22"/>
                <w:szCs w:val="22"/>
              </w:rPr>
            </w:pPr>
          </w:p>
          <w:p w:rsidR="00EE7BD0" w:rsidRPr="008C0E8F" w:rsidRDefault="00B7487A" w:rsidP="00EE7B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выше   </w:t>
            </w:r>
            <w:r w:rsidR="00EE7BD0" w:rsidRPr="008C0E8F">
              <w:rPr>
                <w:color w:val="000000"/>
                <w:sz w:val="22"/>
                <w:szCs w:val="22"/>
              </w:rPr>
              <w:t>0, 014 м.</w:t>
            </w:r>
          </w:p>
          <w:p w:rsidR="00EE7BD0" w:rsidRPr="008C0E8F" w:rsidRDefault="00EE7BD0" w:rsidP="00EE7BD0">
            <w:pPr>
              <w:rPr>
                <w:b/>
                <w:color w:val="000000"/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6.1.5  </w:t>
            </w: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EE7BD0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4F3046" w:rsidP="00EE7BD0">
            <w:pPr>
              <w:jc w:val="center"/>
              <w:rPr>
                <w:noProof/>
                <w:sz w:val="22"/>
                <w:szCs w:val="22"/>
              </w:rPr>
            </w:pPr>
            <w:r w:rsidRPr="004F3046">
              <w:rPr>
                <w:noProof/>
                <w:sz w:val="22"/>
                <w:szCs w:val="22"/>
              </w:rPr>
              <w:drawing>
                <wp:inline distT="0" distB="0" distL="0" distR="0">
                  <wp:extent cx="2030349" cy="1352550"/>
                  <wp:effectExtent l="19050" t="0" r="8001" b="0"/>
                  <wp:docPr id="12" name="Рисунок 2" descr="G:\DCIM\125_FUJI\DSCF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28" cy="135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643790" w:rsidP="00CA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 от 0,0</w:t>
            </w:r>
            <w:r w:rsidR="00CA72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CA7208" w:rsidRDefault="00EE7BD0" w:rsidP="00EE7BD0">
            <w:pPr>
              <w:rPr>
                <w:sz w:val="22"/>
                <w:szCs w:val="22"/>
              </w:rPr>
            </w:pPr>
            <w:r w:rsidRPr="00CA7208">
              <w:rPr>
                <w:sz w:val="22"/>
                <w:szCs w:val="22"/>
              </w:rPr>
              <w:t xml:space="preserve">Не соответствует нормативу.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EE7BD0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  <w:proofErr w:type="gramStart"/>
            <w:r w:rsidRPr="008C0E8F">
              <w:rPr>
                <w:sz w:val="22"/>
                <w:szCs w:val="22"/>
              </w:rPr>
              <w:t>,О</w:t>
            </w:r>
            <w:proofErr w:type="gramEnd"/>
            <w:r w:rsidR="00D83C32">
              <w:rPr>
                <w:sz w:val="22"/>
                <w:szCs w:val="22"/>
              </w:rPr>
              <w:t xml:space="preserve">, </w:t>
            </w:r>
            <w:proofErr w:type="spellStart"/>
            <w:r w:rsidR="00D83C32">
              <w:rPr>
                <w:sz w:val="22"/>
                <w:szCs w:val="22"/>
              </w:rPr>
              <w:t>Сцу</w:t>
            </w:r>
            <w:proofErr w:type="spellEnd"/>
          </w:p>
        </w:tc>
      </w:tr>
      <w:tr w:rsidR="00EE7BD0" w:rsidRPr="008C0E8F" w:rsidTr="00B7487A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2.4.4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9B18D7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Наличие яркой контрастной маркировки в форме прямоугольника высотой не менее 0,1 м и шириной не менее 0,2 м или в форме круга диаметром от 0,1 до 0,2 м на прозрачных полотнах дверей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D251AE">
            <w:pPr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на двух уровнях: 0,9 - 1,0 м и 1,3 - 1,4 м.</w:t>
            </w:r>
          </w:p>
          <w:p w:rsidR="00EE7BD0" w:rsidRPr="008C0E8F" w:rsidRDefault="00EE7BD0" w:rsidP="00672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9B18D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6.1.6</w:t>
            </w:r>
          </w:p>
          <w:p w:rsidR="00EE7BD0" w:rsidRPr="008C0E8F" w:rsidRDefault="00EE7BD0" w:rsidP="009B18D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CA7208" w:rsidP="0067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4F3046" w:rsidP="000F7AB1">
            <w:pPr>
              <w:jc w:val="center"/>
              <w:rPr>
                <w:noProof/>
                <w:sz w:val="22"/>
                <w:szCs w:val="22"/>
              </w:rPr>
            </w:pPr>
            <w:r w:rsidRPr="004F3046">
              <w:rPr>
                <w:noProof/>
              </w:rPr>
              <w:drawing>
                <wp:inline distT="0" distB="0" distL="0" distR="0">
                  <wp:extent cx="1973156" cy="1314450"/>
                  <wp:effectExtent l="19050" t="0" r="8044" b="0"/>
                  <wp:docPr id="13" name="Рисунок 1" descr="G:\DCIM\125_FUJI\DSCF5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371" cy="13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CA7208" w:rsidP="00CA7208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Ярк</w:t>
            </w:r>
            <w:r>
              <w:rPr>
                <w:sz w:val="22"/>
                <w:szCs w:val="22"/>
              </w:rPr>
              <w:t xml:space="preserve">ая </w:t>
            </w:r>
            <w:r w:rsidRPr="008C0E8F">
              <w:rPr>
                <w:sz w:val="22"/>
                <w:szCs w:val="22"/>
              </w:rPr>
              <w:t>контрастн</w:t>
            </w:r>
            <w:r>
              <w:rPr>
                <w:sz w:val="22"/>
                <w:szCs w:val="22"/>
              </w:rPr>
              <w:t xml:space="preserve">ая </w:t>
            </w:r>
            <w:r w:rsidRPr="008C0E8F">
              <w:rPr>
                <w:sz w:val="22"/>
                <w:szCs w:val="22"/>
              </w:rPr>
              <w:t>маркировк</w:t>
            </w:r>
            <w:r>
              <w:rPr>
                <w:sz w:val="22"/>
                <w:szCs w:val="22"/>
              </w:rPr>
              <w:t>а</w:t>
            </w:r>
            <w:r w:rsidRPr="008C0E8F">
              <w:rPr>
                <w:sz w:val="22"/>
                <w:szCs w:val="22"/>
              </w:rPr>
              <w:t xml:space="preserve"> в форме прямоугольника </w:t>
            </w:r>
            <w:r>
              <w:rPr>
                <w:sz w:val="22"/>
                <w:szCs w:val="22"/>
              </w:rPr>
              <w:t>отсутствует.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CA7208" w:rsidRDefault="00EE7BD0" w:rsidP="007C1699">
            <w:pPr>
              <w:rPr>
                <w:sz w:val="22"/>
                <w:szCs w:val="22"/>
              </w:rPr>
            </w:pPr>
            <w:r w:rsidRPr="00CA7208">
              <w:rPr>
                <w:sz w:val="22"/>
                <w:szCs w:val="22"/>
              </w:rPr>
              <w:t xml:space="preserve">Не  соответствует нормативу.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BD0" w:rsidRPr="008C0E8F" w:rsidRDefault="00EE7BD0" w:rsidP="007C1699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</w:t>
            </w:r>
          </w:p>
        </w:tc>
      </w:tr>
      <w:tr w:rsidR="00EE7BD0" w:rsidRPr="008C0E8F" w:rsidTr="00B7487A">
        <w:trPr>
          <w:cantSplit/>
          <w:trHeight w:val="37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2.4.5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6E4E1F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Тактильно-контрастные предупреждающие указатели глубиной 0,5-0,6 м, с высотой рифов  5 мм  </w:t>
            </w:r>
          </w:p>
          <w:p w:rsidR="00EE7BD0" w:rsidRPr="008C0E8F" w:rsidRDefault="00EE7BD0" w:rsidP="006E4E1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 </w:t>
            </w:r>
          </w:p>
          <w:p w:rsidR="00EE7BD0" w:rsidRPr="008C0E8F" w:rsidRDefault="00EE7BD0" w:rsidP="006E4E1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заканчиваются до доступного входа на  расстоянии  0,3 м  </w:t>
            </w:r>
          </w:p>
          <w:p w:rsidR="00EE7BD0" w:rsidRPr="008C0E8F" w:rsidRDefault="00EE7BD0" w:rsidP="006E4E1F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b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5.1.10 СП 59.13330.2016 </w:t>
            </w:r>
          </w:p>
          <w:p w:rsidR="00EE7BD0" w:rsidRPr="008C0E8F" w:rsidRDefault="00EE7BD0" w:rsidP="00AC08CF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4F3046" w:rsidP="00643790">
            <w:pPr>
              <w:rPr>
                <w:noProof/>
                <w:sz w:val="22"/>
                <w:szCs w:val="22"/>
              </w:rPr>
            </w:pPr>
            <w:r w:rsidRPr="004F3046">
              <w:rPr>
                <w:noProof/>
              </w:rPr>
              <w:drawing>
                <wp:inline distT="0" distB="0" distL="0" distR="0">
                  <wp:extent cx="1848568" cy="1598212"/>
                  <wp:effectExtent l="19050" t="0" r="0" b="0"/>
                  <wp:docPr id="14" name="Рисунок 1" descr="G:\DCIM\125_FUJI\DSCF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86" cy="1602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Тактильно-контрастные предупреждающие указатели отсутствуют.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CA7208" w:rsidRDefault="00EE7BD0" w:rsidP="00AC08CF">
            <w:pPr>
              <w:rPr>
                <w:sz w:val="22"/>
                <w:szCs w:val="22"/>
              </w:rPr>
            </w:pPr>
            <w:r w:rsidRPr="00CA7208">
              <w:rPr>
                <w:sz w:val="22"/>
                <w:szCs w:val="22"/>
              </w:rPr>
              <w:t xml:space="preserve">Не соответствует нормативу.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</w:t>
            </w:r>
          </w:p>
        </w:tc>
      </w:tr>
      <w:tr w:rsidR="00EE7BD0" w:rsidRPr="008C0E8F" w:rsidTr="00B7487A">
        <w:trPr>
          <w:cantSplit/>
          <w:trHeight w:val="37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2.4.6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6E4E1F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Входная дверь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имеет знак, указывающий на доступность здания.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6.1.7</w:t>
            </w:r>
          </w:p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59.13330.</w:t>
            </w:r>
            <w:r w:rsidR="00B7487A">
              <w:rPr>
                <w:sz w:val="22"/>
                <w:szCs w:val="22"/>
              </w:rPr>
              <w:t xml:space="preserve"> </w:t>
            </w:r>
            <w:r w:rsidRPr="008C0E8F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CA7208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4F3046" w:rsidP="00B7487A">
            <w:pPr>
              <w:jc w:val="center"/>
              <w:rPr>
                <w:noProof/>
                <w:sz w:val="22"/>
                <w:szCs w:val="22"/>
              </w:rPr>
            </w:pPr>
            <w:r w:rsidRPr="004F3046">
              <w:rPr>
                <w:noProof/>
              </w:rPr>
              <w:drawing>
                <wp:inline distT="0" distB="0" distL="0" distR="0">
                  <wp:extent cx="1958857" cy="1304925"/>
                  <wp:effectExtent l="19050" t="0" r="3293" b="0"/>
                  <wp:docPr id="15" name="Рисунок 1" descr="G:\DCIM\125_FUJI\DSCF5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56" cy="13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B7487A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Входная дверь </w:t>
            </w:r>
            <w:r w:rsidR="00EE7BD0" w:rsidRPr="008C0E8F">
              <w:rPr>
                <w:sz w:val="22"/>
                <w:szCs w:val="22"/>
              </w:rPr>
              <w:t xml:space="preserve"> </w:t>
            </w:r>
            <w:r w:rsidR="00CA7208">
              <w:rPr>
                <w:sz w:val="22"/>
                <w:szCs w:val="22"/>
              </w:rPr>
              <w:t xml:space="preserve"> не </w:t>
            </w:r>
            <w:r w:rsidR="00EE7BD0" w:rsidRPr="008C0E8F">
              <w:rPr>
                <w:sz w:val="22"/>
                <w:szCs w:val="22"/>
              </w:rPr>
              <w:t>идентифицирована знаком доступности.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B7487A" w:rsidRDefault="00CA7208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EE7BD0" w:rsidRPr="00B7487A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AC08C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  <w:proofErr w:type="gramStart"/>
            <w:r w:rsidRPr="008C0E8F">
              <w:rPr>
                <w:sz w:val="22"/>
                <w:szCs w:val="22"/>
              </w:rPr>
              <w:t>,О</w:t>
            </w:r>
            <w:proofErr w:type="gramEnd"/>
            <w:r w:rsidRPr="008C0E8F">
              <w:rPr>
                <w:sz w:val="22"/>
                <w:szCs w:val="22"/>
              </w:rPr>
              <w:t>,С,Г,У</w:t>
            </w:r>
          </w:p>
        </w:tc>
      </w:tr>
      <w:tr w:rsidR="00B7487A" w:rsidRPr="008C0E8F" w:rsidTr="00B7487A">
        <w:trPr>
          <w:cantSplit/>
          <w:trHeight w:val="426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071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6E4E1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смотровой панели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Default="00B7487A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Верхняя граница </w:t>
            </w:r>
            <w:r w:rsidRPr="00B7487A">
              <w:rPr>
                <w:color w:val="000000"/>
                <w:sz w:val="22"/>
                <w:szCs w:val="22"/>
              </w:rPr>
              <w:t>на высоте не ниже 1,6 м от уровня пола, нижняя граница - не выше 1,0 м.</w:t>
            </w:r>
          </w:p>
          <w:p w:rsidR="00B7487A" w:rsidRPr="008C0E8F" w:rsidRDefault="00B7487A" w:rsidP="00AC08CF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Ширина смотровой панели не менее 0,15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B7487A" w:rsidRDefault="00B7487A" w:rsidP="00B7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6.1.5</w:t>
            </w:r>
          </w:p>
          <w:p w:rsidR="00B7487A" w:rsidRPr="008C0E8F" w:rsidRDefault="00B7487A" w:rsidP="00B7487A">
            <w:pPr>
              <w:rPr>
                <w:sz w:val="22"/>
                <w:szCs w:val="22"/>
              </w:rPr>
            </w:pPr>
            <w:r w:rsidRPr="00B7487A">
              <w:rPr>
                <w:sz w:val="22"/>
                <w:szCs w:val="22"/>
              </w:rPr>
              <w:t xml:space="preserve">СП 59.13330. 2016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CA7208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B7487A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Default="004F3046" w:rsidP="00B7487A">
            <w:pPr>
              <w:jc w:val="center"/>
              <w:rPr>
                <w:noProof/>
              </w:rPr>
            </w:pPr>
            <w:r w:rsidRPr="004F3046">
              <w:rPr>
                <w:noProof/>
              </w:rPr>
              <w:drawing>
                <wp:inline distT="0" distB="0" distL="0" distR="0">
                  <wp:extent cx="1958857" cy="1304925"/>
                  <wp:effectExtent l="19050" t="0" r="3293" b="0"/>
                  <wp:docPr id="16" name="Рисунок 1" descr="G:\DCIM\125_FUJI\DSCF5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56" cy="130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AC" w:rsidRDefault="00CA7208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Смотровая панель отсутствует</w:t>
            </w:r>
            <w:r w:rsidR="0061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B7487A" w:rsidRDefault="00CA7208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846545" w:rsidRPr="00846545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7A" w:rsidRPr="008C0E8F" w:rsidRDefault="00846545" w:rsidP="00AC0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,С,Г,У</w:t>
            </w:r>
          </w:p>
        </w:tc>
      </w:tr>
      <w:tr w:rsidR="00EE7BD0" w:rsidRPr="008C0E8F" w:rsidTr="008430BE">
        <w:trPr>
          <w:cantSplit/>
          <w:trHeight w:val="3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0718F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Тамбур </w:t>
            </w:r>
          </w:p>
        </w:tc>
      </w:tr>
      <w:tr w:rsidR="00EE7BD0" w:rsidRPr="008C0E8F" w:rsidTr="008430BE">
        <w:trPr>
          <w:cantSplit/>
          <w:trHeight w:val="25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EE7BD0" w:rsidRPr="008C0E8F" w:rsidRDefault="00EE7BD0" w:rsidP="00797547">
            <w:pPr>
              <w:adjustRightInd w:val="0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 xml:space="preserve">Поверхность покрытия тамбура </w:t>
            </w: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  <w:proofErr w:type="gramStart"/>
            <w:r w:rsidRPr="008C0E8F">
              <w:rPr>
                <w:color w:val="000000"/>
                <w:sz w:val="22"/>
                <w:szCs w:val="22"/>
              </w:rPr>
              <w:t>Твердая</w:t>
            </w:r>
            <w:proofErr w:type="gramEnd"/>
            <w:r w:rsidRPr="008C0E8F">
              <w:rPr>
                <w:color w:val="000000"/>
                <w:sz w:val="22"/>
                <w:szCs w:val="22"/>
              </w:rPr>
              <w:t xml:space="preserve">, не допускающая скольжения при намокании.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6.1.4</w:t>
            </w:r>
          </w:p>
          <w:p w:rsidR="00EE7BD0" w:rsidRPr="008C0E8F" w:rsidRDefault="00EE7BD0" w:rsidP="00797547">
            <w:pPr>
              <w:rPr>
                <w:b/>
                <w:noProof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2E4976" w:rsidP="009B18D7">
            <w:pPr>
              <w:jc w:val="center"/>
              <w:rPr>
                <w:noProof/>
                <w:sz w:val="22"/>
                <w:szCs w:val="22"/>
              </w:rPr>
            </w:pPr>
            <w:r w:rsidRPr="002E4976">
              <w:rPr>
                <w:noProof/>
                <w:sz w:val="22"/>
                <w:szCs w:val="22"/>
              </w:rPr>
              <w:drawing>
                <wp:inline distT="0" distB="0" distL="0" distR="0">
                  <wp:extent cx="2035175" cy="1355766"/>
                  <wp:effectExtent l="19050" t="0" r="3175" b="0"/>
                  <wp:docPr id="18" name="Рисунок 2" descr="G:\DCIM\125_FUJI\DSCF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78" cy="135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Покрытие тамбура нескользкое.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Соответствует нормативу.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 w:rsidRPr="008C0E8F">
              <w:rPr>
                <w:sz w:val="22"/>
                <w:szCs w:val="22"/>
              </w:rPr>
              <w:t>,С</w:t>
            </w:r>
            <w:proofErr w:type="gramEnd"/>
            <w:r w:rsidRPr="008C0E8F">
              <w:rPr>
                <w:sz w:val="22"/>
                <w:szCs w:val="22"/>
              </w:rPr>
              <w:t>,Г,У</w:t>
            </w:r>
          </w:p>
        </w:tc>
      </w:tr>
      <w:tr w:rsidR="00EE7BD0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2.5.2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ind w:left="57"/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Размеры тамбура.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D77621" w:rsidP="00B04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Глубина </w:t>
            </w:r>
            <w:r w:rsidRPr="00D77621">
              <w:rPr>
                <w:color w:val="000000"/>
                <w:sz w:val="22"/>
                <w:szCs w:val="22"/>
              </w:rPr>
              <w:t>от 1,8 м до 1,5 м</w:t>
            </w:r>
            <w:r>
              <w:rPr>
                <w:color w:val="000000"/>
                <w:sz w:val="22"/>
                <w:szCs w:val="22"/>
              </w:rPr>
              <w:t>, ширина не менее 2,3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п. 6.1.8</w:t>
            </w:r>
          </w:p>
          <w:p w:rsidR="00EE7BD0" w:rsidRPr="008C0E8F" w:rsidRDefault="00EE7BD0" w:rsidP="00797547">
            <w:pPr>
              <w:rPr>
                <w:b/>
                <w:noProof/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EE7BD0" w:rsidRPr="008C0E8F" w:rsidRDefault="00EE7BD0" w:rsidP="00797547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2E4976" w:rsidP="000F7AB1">
            <w:pPr>
              <w:jc w:val="center"/>
              <w:rPr>
                <w:noProof/>
                <w:sz w:val="22"/>
                <w:szCs w:val="22"/>
              </w:rPr>
            </w:pPr>
            <w:r w:rsidRPr="002E4976">
              <w:rPr>
                <w:noProof/>
                <w:sz w:val="22"/>
                <w:szCs w:val="22"/>
              </w:rPr>
              <w:drawing>
                <wp:inline distT="0" distB="0" distL="0" distR="0">
                  <wp:extent cx="1973155" cy="1314450"/>
                  <wp:effectExtent l="19050" t="0" r="8045" b="0"/>
                  <wp:docPr id="17" name="Рисунок 4" descr="G:\DCIM\125_FUJI\DSCF5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25_FUJI\DSCF5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485" cy="131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D77621" w:rsidP="00CA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тамбура 1,</w:t>
            </w:r>
            <w:r w:rsidR="00CA7208">
              <w:rPr>
                <w:sz w:val="22"/>
                <w:szCs w:val="22"/>
              </w:rPr>
              <w:t xml:space="preserve">08 </w:t>
            </w:r>
            <w:r>
              <w:rPr>
                <w:sz w:val="22"/>
                <w:szCs w:val="22"/>
              </w:rPr>
              <w:t xml:space="preserve">м. Ширина тамбура </w:t>
            </w:r>
            <w:r w:rsidR="00CA7208">
              <w:rPr>
                <w:sz w:val="22"/>
                <w:szCs w:val="22"/>
              </w:rPr>
              <w:t>1,77</w:t>
            </w:r>
            <w:r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D60877" w:rsidRDefault="00EE7BD0" w:rsidP="00B135B7">
            <w:pPr>
              <w:rPr>
                <w:sz w:val="22"/>
                <w:szCs w:val="22"/>
              </w:rPr>
            </w:pPr>
            <w:r w:rsidRPr="00D60877">
              <w:rPr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</w:p>
        </w:tc>
      </w:tr>
      <w:tr w:rsidR="00EE7BD0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797547">
            <w:pPr>
              <w:jc w:val="center"/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>2.6.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0" w:rsidRPr="008C0E8F" w:rsidRDefault="00EE7BD0" w:rsidP="00B135B7">
            <w:pPr>
              <w:rPr>
                <w:b/>
                <w:sz w:val="22"/>
                <w:szCs w:val="22"/>
              </w:rPr>
            </w:pPr>
            <w:r w:rsidRPr="008C0E8F">
              <w:rPr>
                <w:b/>
                <w:sz w:val="22"/>
                <w:szCs w:val="22"/>
              </w:rPr>
              <w:t xml:space="preserve">Дверь из тамбура в помещение </w:t>
            </w:r>
          </w:p>
        </w:tc>
      </w:tr>
      <w:tr w:rsidR="00F64F92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2.6.1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F64F92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Ширина дверного </w:t>
            </w:r>
            <w:r>
              <w:rPr>
                <w:sz w:val="22"/>
                <w:szCs w:val="22"/>
              </w:rPr>
              <w:t xml:space="preserve">полотна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A76C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0,9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A76C1C">
            <w:pPr>
              <w:rPr>
                <w:sz w:val="22"/>
                <w:szCs w:val="22"/>
              </w:rPr>
            </w:pPr>
          </w:p>
          <w:p w:rsidR="00F64F92" w:rsidRPr="008C0E8F" w:rsidRDefault="00F64F92" w:rsidP="00A7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6.2.4</w:t>
            </w:r>
          </w:p>
          <w:p w:rsidR="00F64F92" w:rsidRPr="008C0E8F" w:rsidRDefault="00F64F92" w:rsidP="00A76C1C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A76C1C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B135B7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2E4976" w:rsidP="000F7AB1">
            <w:pPr>
              <w:jc w:val="center"/>
              <w:rPr>
                <w:noProof/>
                <w:sz w:val="22"/>
                <w:szCs w:val="22"/>
              </w:rPr>
            </w:pPr>
            <w:r w:rsidRPr="002E4976">
              <w:rPr>
                <w:noProof/>
                <w:sz w:val="22"/>
                <w:szCs w:val="22"/>
              </w:rPr>
              <w:drawing>
                <wp:inline distT="0" distB="0" distL="0" distR="0">
                  <wp:extent cx="2035175" cy="1355766"/>
                  <wp:effectExtent l="19050" t="0" r="3175" b="0"/>
                  <wp:docPr id="19" name="Рисунок 2" descr="G:\DCIM\125_FUJI\DSCF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78" cy="135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CA7208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Ширина дверного </w:t>
            </w:r>
            <w:r>
              <w:rPr>
                <w:sz w:val="22"/>
                <w:szCs w:val="22"/>
              </w:rPr>
              <w:t xml:space="preserve">полотна 0,9 м. </w:t>
            </w:r>
            <w:r w:rsidRPr="008C0E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F64F92" w:rsidRDefault="00F64F92" w:rsidP="00B135B7">
            <w:pPr>
              <w:rPr>
                <w:sz w:val="22"/>
                <w:szCs w:val="22"/>
              </w:rPr>
            </w:pPr>
            <w:r w:rsidRPr="00F64F92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D83C32" w:rsidP="00B135B7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 Г,У</w:t>
            </w:r>
          </w:p>
        </w:tc>
      </w:tr>
      <w:tr w:rsidR="00F64F92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797547">
            <w:pPr>
              <w:jc w:val="center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lastRenderedPageBreak/>
              <w:t>2.6.2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Порог двери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color w:val="000000"/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color w:val="000000"/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выше </w:t>
            </w:r>
            <w:r w:rsidRPr="008C0E8F">
              <w:rPr>
                <w:color w:val="000000"/>
                <w:sz w:val="22"/>
                <w:szCs w:val="22"/>
              </w:rPr>
              <w:t xml:space="preserve">  0, 014 м.</w:t>
            </w:r>
          </w:p>
          <w:p w:rsidR="00F64F92" w:rsidRPr="008C0E8F" w:rsidRDefault="00F64F92" w:rsidP="008430BE">
            <w:pPr>
              <w:rPr>
                <w:b/>
                <w:color w:val="000000"/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п. 6.1.5  </w:t>
            </w: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  <w:p w:rsidR="00F64F92" w:rsidRPr="008C0E8F" w:rsidRDefault="00F64F92" w:rsidP="008430BE">
            <w:pPr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Есть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2E4976" w:rsidP="008430BE">
            <w:pPr>
              <w:jc w:val="center"/>
              <w:rPr>
                <w:noProof/>
                <w:sz w:val="22"/>
                <w:szCs w:val="22"/>
              </w:rPr>
            </w:pPr>
            <w:r w:rsidRPr="002E4976">
              <w:rPr>
                <w:noProof/>
                <w:sz w:val="22"/>
                <w:szCs w:val="22"/>
              </w:rPr>
              <w:drawing>
                <wp:inline distT="0" distB="0" distL="0" distR="0">
                  <wp:extent cx="2016050" cy="1343025"/>
                  <wp:effectExtent l="19050" t="0" r="3250" b="0"/>
                  <wp:docPr id="20" name="Рисунок 1" descr="G:\DCIM\125_FUJI\DSCF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13" cy="1344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CA7208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 xml:space="preserve">Порог </w:t>
            </w:r>
            <w:r>
              <w:rPr>
                <w:sz w:val="22"/>
                <w:szCs w:val="22"/>
              </w:rPr>
              <w:t>0,0</w:t>
            </w:r>
            <w:r w:rsidR="00CA72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CA7208" w:rsidP="008430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F64F92" w:rsidRPr="00F64F92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2" w:rsidRPr="008C0E8F" w:rsidRDefault="00F64F92" w:rsidP="008430BE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К</w:t>
            </w:r>
            <w:proofErr w:type="gramStart"/>
            <w:r w:rsidRPr="008C0E8F"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</w:tr>
      <w:tr w:rsidR="0090104F" w:rsidRPr="008C0E8F" w:rsidTr="008430BE">
        <w:trPr>
          <w:cantSplit/>
          <w:trHeight w:val="6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79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005271">
            <w:pPr>
              <w:ind w:left="57"/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Наличие яркой контрастной маркировки в форме прямоугольника высотой не менее 0,1 м и шириной не менее 0,2 м или в форме круга диаметром от 0,1 до 0,2 м на прозрачных полотнах дверей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005271">
            <w:pPr>
              <w:rPr>
                <w:color w:val="000000"/>
                <w:sz w:val="22"/>
                <w:szCs w:val="22"/>
              </w:rPr>
            </w:pPr>
            <w:r w:rsidRPr="008C0E8F">
              <w:rPr>
                <w:color w:val="000000"/>
                <w:sz w:val="22"/>
                <w:szCs w:val="22"/>
              </w:rPr>
              <w:t>на двух уровнях: 0,9 - 1,0 м и 1,3 - 1,4 м.</w:t>
            </w:r>
          </w:p>
          <w:p w:rsidR="0090104F" w:rsidRPr="008C0E8F" w:rsidRDefault="0090104F" w:rsidP="000052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005271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6.1.6</w:t>
            </w:r>
          </w:p>
          <w:p w:rsidR="0090104F" w:rsidRPr="008C0E8F" w:rsidRDefault="0090104F" w:rsidP="00005271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СП 59. 13330. 2016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CA7208" w:rsidP="00843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9010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8430BE">
            <w:pPr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2E4976" w:rsidP="008430BE">
            <w:pPr>
              <w:jc w:val="center"/>
              <w:rPr>
                <w:noProof/>
                <w:sz w:val="22"/>
                <w:szCs w:val="22"/>
              </w:rPr>
            </w:pPr>
            <w:r w:rsidRPr="002E4976">
              <w:rPr>
                <w:noProof/>
                <w:sz w:val="22"/>
                <w:szCs w:val="22"/>
              </w:rPr>
              <w:drawing>
                <wp:inline distT="0" distB="0" distL="0" distR="0">
                  <wp:extent cx="1841555" cy="1606163"/>
                  <wp:effectExtent l="19050" t="0" r="6295" b="0"/>
                  <wp:docPr id="21" name="Рисунок 2" descr="G:\DCIM\125_FUJI\DSCF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25_FUJI\DSCF5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97" cy="160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CA7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Маркировка </w:t>
            </w:r>
            <w:r w:rsidR="00CA7208">
              <w:rPr>
                <w:sz w:val="22"/>
                <w:szCs w:val="22"/>
              </w:rPr>
              <w:t>отсутствует.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9212C7" w:rsidRDefault="0090104F" w:rsidP="0090104F">
            <w:pPr>
              <w:rPr>
                <w:sz w:val="22"/>
                <w:szCs w:val="22"/>
              </w:rPr>
            </w:pPr>
            <w:r w:rsidRPr="009212C7">
              <w:rPr>
                <w:sz w:val="22"/>
                <w:szCs w:val="22"/>
              </w:rPr>
              <w:t xml:space="preserve">Не  соответствует нормативу.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4F" w:rsidRPr="008C0E8F" w:rsidRDefault="0090104F" w:rsidP="0090104F">
            <w:pPr>
              <w:rPr>
                <w:sz w:val="22"/>
                <w:szCs w:val="22"/>
              </w:rPr>
            </w:pPr>
            <w:r w:rsidRPr="008C0E8F">
              <w:rPr>
                <w:sz w:val="22"/>
                <w:szCs w:val="22"/>
              </w:rPr>
              <w:t>С</w:t>
            </w:r>
          </w:p>
        </w:tc>
      </w:tr>
    </w:tbl>
    <w:p w:rsidR="009212C7" w:rsidRDefault="009212C7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2E4976" w:rsidRDefault="002E4976" w:rsidP="000C3CA4">
      <w:pPr>
        <w:jc w:val="center"/>
        <w:rPr>
          <w:b/>
          <w:bCs/>
          <w:sz w:val="22"/>
          <w:szCs w:val="22"/>
        </w:rPr>
      </w:pPr>
    </w:p>
    <w:p w:rsidR="00384D00" w:rsidRPr="009F73DC" w:rsidRDefault="00384D00" w:rsidP="000C3CA4">
      <w:pPr>
        <w:jc w:val="center"/>
        <w:rPr>
          <w:b/>
          <w:bCs/>
          <w:sz w:val="22"/>
          <w:szCs w:val="22"/>
        </w:rPr>
      </w:pPr>
      <w:r w:rsidRPr="009F73DC">
        <w:rPr>
          <w:b/>
          <w:bCs/>
          <w:sz w:val="22"/>
          <w:szCs w:val="22"/>
        </w:rPr>
        <w:lastRenderedPageBreak/>
        <w:t xml:space="preserve">Работа по адаптации объектов </w:t>
      </w:r>
    </w:p>
    <w:p w:rsidR="00672605" w:rsidRPr="009F73DC" w:rsidRDefault="00672605" w:rsidP="000C3CA4">
      <w:pPr>
        <w:jc w:val="center"/>
        <w:rPr>
          <w:b/>
          <w:bCs/>
          <w:sz w:val="22"/>
          <w:szCs w:val="22"/>
        </w:rPr>
      </w:pPr>
    </w:p>
    <w:p w:rsidR="00384D00" w:rsidRPr="009F73DC" w:rsidRDefault="00384D00" w:rsidP="000C3CA4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40"/>
        <w:gridCol w:w="4924"/>
        <w:gridCol w:w="6078"/>
        <w:gridCol w:w="3610"/>
      </w:tblGrid>
      <w:tr w:rsidR="006A7B76" w:rsidRPr="00D86F12" w:rsidTr="00D86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86F1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6F1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12" w:rsidRPr="00D86F12" w:rsidRDefault="00D86F12" w:rsidP="00D86F12">
            <w:pPr>
              <w:jc w:val="center"/>
              <w:rPr>
                <w:b/>
                <w:bCs/>
                <w:sz w:val="22"/>
                <w:szCs w:val="22"/>
              </w:rPr>
            </w:pPr>
            <w:r w:rsidRPr="00D86F12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335AC5" w:rsidRPr="00D86F12" w:rsidTr="00335AC5">
        <w:trPr>
          <w:trHeight w:val="525"/>
        </w:trPr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C5" w:rsidRPr="00D86F12" w:rsidRDefault="00335AC5" w:rsidP="00D86F12">
            <w:pPr>
              <w:rPr>
                <w:bCs/>
                <w:sz w:val="22"/>
                <w:szCs w:val="22"/>
              </w:rPr>
            </w:pPr>
            <w:r w:rsidRPr="00335AC5">
              <w:rPr>
                <w:b/>
                <w:bCs/>
                <w:sz w:val="22"/>
                <w:szCs w:val="22"/>
              </w:rPr>
              <w:t>Центральная входная группа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A7B76" w:rsidRPr="00D86F12" w:rsidTr="00D86F12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D86F12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82636D" w:rsidRDefault="0082636D" w:rsidP="00D86F12">
            <w:pPr>
              <w:rPr>
                <w:bCs/>
                <w:sz w:val="22"/>
                <w:szCs w:val="22"/>
              </w:rPr>
            </w:pPr>
            <w:r w:rsidRPr="0082636D">
              <w:rPr>
                <w:bCs/>
                <w:sz w:val="22"/>
                <w:szCs w:val="22"/>
              </w:rPr>
              <w:t xml:space="preserve">Лестница (наружная).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6D" w:rsidRPr="00D86F12" w:rsidRDefault="006A655F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D86F12" w:rsidRDefault="006A655F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A7B76" w:rsidRPr="00D86F12" w:rsidTr="00D60877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Default="0082636D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Pr="0082636D" w:rsidRDefault="0082636D" w:rsidP="00D86F12">
            <w:pPr>
              <w:rPr>
                <w:bCs/>
                <w:sz w:val="22"/>
                <w:szCs w:val="22"/>
              </w:rPr>
            </w:pPr>
            <w:r w:rsidRPr="0082636D">
              <w:rPr>
                <w:bCs/>
                <w:sz w:val="22"/>
                <w:szCs w:val="22"/>
              </w:rPr>
              <w:t>Пандус (наружный).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F" w:rsidRDefault="006A655F" w:rsidP="005739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6D" w:rsidRDefault="006A655F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A7B76" w:rsidRPr="00D86F12" w:rsidTr="00D86F12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Default="006A7B76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Pr="0082636D" w:rsidRDefault="006A7B76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Дверь (входная)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7" w:rsidRDefault="00D60877" w:rsidP="006A7B76">
            <w:pPr>
              <w:rPr>
                <w:bCs/>
                <w:sz w:val="22"/>
                <w:szCs w:val="22"/>
              </w:rPr>
            </w:pPr>
          </w:p>
          <w:p w:rsidR="009212C7" w:rsidRDefault="009212C7" w:rsidP="006A7B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Расширить дверной проем в свету до</w:t>
            </w:r>
            <w:r w:rsidRPr="008C0E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C0E8F">
              <w:rPr>
                <w:color w:val="000000"/>
                <w:sz w:val="22"/>
                <w:szCs w:val="22"/>
              </w:rPr>
              <w:t xml:space="preserve">т 0,9 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8C0E8F">
                <w:rPr>
                  <w:color w:val="000000"/>
                  <w:sz w:val="22"/>
                  <w:szCs w:val="22"/>
                </w:rPr>
                <w:t>1,2 м</w:t>
              </w:r>
            </w:smartTag>
            <w:r w:rsidRPr="008C0E8F">
              <w:rPr>
                <w:color w:val="000000"/>
                <w:sz w:val="22"/>
                <w:szCs w:val="22"/>
              </w:rPr>
              <w:t>.</w:t>
            </w:r>
          </w:p>
          <w:p w:rsidR="006A7B76" w:rsidRDefault="006A7B76" w:rsidP="006A7B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Довести высоту порога двери до 0,014 м.</w:t>
            </w:r>
          </w:p>
          <w:p w:rsidR="00D60877" w:rsidRPr="0057395F" w:rsidRDefault="00D60877" w:rsidP="00D6087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Входную дверь </w:t>
            </w:r>
            <w:r w:rsidRPr="008C0E8F">
              <w:rPr>
                <w:sz w:val="22"/>
                <w:szCs w:val="22"/>
              </w:rPr>
              <w:t>идентифицирова</w:t>
            </w:r>
            <w:r>
              <w:rPr>
                <w:sz w:val="22"/>
                <w:szCs w:val="22"/>
              </w:rPr>
              <w:t>ть</w:t>
            </w:r>
            <w:r w:rsidRPr="008C0E8F">
              <w:rPr>
                <w:sz w:val="22"/>
                <w:szCs w:val="22"/>
              </w:rPr>
              <w:t xml:space="preserve"> знаком доступности.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77" w:rsidRDefault="00D60877" w:rsidP="00D60877">
            <w:pPr>
              <w:spacing w:line="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</w:t>
            </w:r>
          </w:p>
          <w:p w:rsidR="006A7B76" w:rsidRPr="00E42822" w:rsidRDefault="006A7B76" w:rsidP="00D60877">
            <w:pPr>
              <w:spacing w:line="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Текущий ремонт.</w:t>
            </w:r>
          </w:p>
        </w:tc>
      </w:tr>
      <w:tr w:rsidR="006A7B76" w:rsidRPr="00D86F12" w:rsidTr="00D86F12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Default="006A7B76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Pr="004C5EC1" w:rsidRDefault="004C5EC1" w:rsidP="00D86F12">
            <w:pPr>
              <w:rPr>
                <w:bCs/>
                <w:sz w:val="22"/>
                <w:szCs w:val="22"/>
              </w:rPr>
            </w:pPr>
            <w:r w:rsidRPr="004C5EC1">
              <w:rPr>
                <w:bCs/>
                <w:sz w:val="22"/>
                <w:szCs w:val="22"/>
              </w:rPr>
              <w:t>Дверь из тамбура в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C1" w:rsidRPr="004C5EC1" w:rsidRDefault="00D60877" w:rsidP="004C5E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Размеры тамбура привести в соответствие с нормативом.</w:t>
            </w:r>
          </w:p>
          <w:p w:rsidR="006A7B76" w:rsidRPr="006A7B76" w:rsidRDefault="006A7B76" w:rsidP="006A7B7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76" w:rsidRDefault="00D60877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Капитальный </w:t>
            </w:r>
            <w:r w:rsidR="00B37232">
              <w:rPr>
                <w:bCs/>
                <w:sz w:val="22"/>
                <w:szCs w:val="22"/>
              </w:rPr>
              <w:t xml:space="preserve"> ремонт.</w:t>
            </w:r>
          </w:p>
        </w:tc>
      </w:tr>
      <w:tr w:rsidR="006A7B76" w:rsidRPr="00D86F12" w:rsidTr="00D60877">
        <w:trPr>
          <w:trHeight w:val="7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2" w:rsidRPr="00D86F12" w:rsidRDefault="00D86F12" w:rsidP="00D86F12">
            <w:pPr>
              <w:rPr>
                <w:bCs/>
                <w:sz w:val="22"/>
                <w:szCs w:val="22"/>
              </w:rPr>
            </w:pPr>
            <w:r w:rsidRPr="00D86F12">
              <w:rPr>
                <w:bCs/>
                <w:sz w:val="22"/>
                <w:szCs w:val="22"/>
              </w:rPr>
              <w:t>Общие требования к зоне</w:t>
            </w:r>
          </w:p>
        </w:tc>
        <w:tc>
          <w:tcPr>
            <w:tcW w:w="1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12" w:rsidRPr="00D86F12" w:rsidRDefault="00B131A4" w:rsidP="00D86F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Привести в соответствие нормативам.</w:t>
            </w:r>
            <w:r w:rsidR="00D86F12" w:rsidRPr="00D86F1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2E7B90" w:rsidRPr="009F73DC" w:rsidRDefault="002E7B90" w:rsidP="000C3CA4">
      <w:pPr>
        <w:rPr>
          <w:b/>
          <w:bCs/>
          <w:sz w:val="22"/>
          <w:szCs w:val="22"/>
        </w:rPr>
      </w:pPr>
    </w:p>
    <w:p w:rsidR="00984B85" w:rsidRPr="009F73DC" w:rsidRDefault="00984B85" w:rsidP="00984B85">
      <w:pPr>
        <w:jc w:val="center"/>
        <w:rPr>
          <w:b/>
          <w:bCs/>
          <w:sz w:val="22"/>
          <w:szCs w:val="22"/>
        </w:rPr>
      </w:pPr>
    </w:p>
    <w:p w:rsidR="00B61D28" w:rsidRPr="009F73DC" w:rsidRDefault="00B61D28" w:rsidP="00B61D28">
      <w:pPr>
        <w:rPr>
          <w:b/>
          <w:bCs/>
          <w:sz w:val="22"/>
          <w:szCs w:val="22"/>
        </w:rPr>
      </w:pPr>
    </w:p>
    <w:p w:rsidR="00B131A4" w:rsidRDefault="00B131A4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D60877" w:rsidRDefault="00D60877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D60877" w:rsidRDefault="00D60877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D60877" w:rsidRDefault="00D60877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D60877" w:rsidRDefault="00D60877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D60877" w:rsidRDefault="00D60877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D60877" w:rsidRDefault="00D60877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B131A4" w:rsidRDefault="00B131A4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B131A4" w:rsidRDefault="00B131A4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4543D8" w:rsidRPr="00270567" w:rsidRDefault="004543D8" w:rsidP="00B61D28">
      <w:pPr>
        <w:rPr>
          <w:rFonts w:ascii="Courier New" w:hAnsi="Courier New" w:cs="Courier New"/>
          <w:b/>
          <w:bCs/>
          <w:sz w:val="22"/>
          <w:szCs w:val="22"/>
        </w:rPr>
      </w:pPr>
    </w:p>
    <w:p w:rsidR="00984B85" w:rsidRPr="009F73DC" w:rsidRDefault="00984B85" w:rsidP="00B61D28">
      <w:pPr>
        <w:jc w:val="center"/>
        <w:rPr>
          <w:b/>
          <w:bCs/>
          <w:sz w:val="22"/>
          <w:szCs w:val="22"/>
        </w:rPr>
      </w:pPr>
      <w:r w:rsidRPr="009F73DC">
        <w:rPr>
          <w:b/>
          <w:bCs/>
          <w:sz w:val="22"/>
          <w:szCs w:val="22"/>
          <w:lang w:val="en-US"/>
        </w:rPr>
        <w:lastRenderedPageBreak/>
        <w:t>II</w:t>
      </w:r>
      <w:r w:rsidRPr="009F73DC">
        <w:rPr>
          <w:b/>
          <w:bCs/>
          <w:sz w:val="22"/>
          <w:szCs w:val="22"/>
        </w:rPr>
        <w:t>. Заключение по зоне:</w:t>
      </w:r>
    </w:p>
    <w:p w:rsidR="00984B85" w:rsidRPr="009F73DC" w:rsidRDefault="00984B85" w:rsidP="00984B85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22"/>
        <w:gridCol w:w="3260"/>
        <w:gridCol w:w="991"/>
        <w:gridCol w:w="4199"/>
        <w:gridCol w:w="4020"/>
      </w:tblGrid>
      <w:tr w:rsidR="00313118" w:rsidRPr="009F73DC" w:rsidTr="00661BF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Наименование</w:t>
            </w:r>
          </w:p>
          <w:p w:rsidR="00984B85" w:rsidRPr="009F73DC" w:rsidRDefault="00984B85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D00C46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 xml:space="preserve">Состояние доступности </w:t>
            </w:r>
            <w:r w:rsidR="00984B85" w:rsidRPr="009F73DC">
              <w:rPr>
                <w:sz w:val="22"/>
                <w:szCs w:val="22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Рекоменд</w:t>
            </w:r>
            <w:r w:rsidR="004E0E44" w:rsidRPr="009F73DC">
              <w:rPr>
                <w:sz w:val="22"/>
                <w:szCs w:val="22"/>
              </w:rPr>
              <w:t>ации</w:t>
            </w:r>
            <w:r w:rsidR="004E0E44" w:rsidRPr="009F73DC">
              <w:rPr>
                <w:sz w:val="22"/>
                <w:szCs w:val="22"/>
              </w:rPr>
              <w:br/>
              <w:t>по адаптации</w:t>
            </w:r>
            <w:r w:rsidR="004E0E44" w:rsidRPr="009F73DC">
              <w:rPr>
                <w:sz w:val="22"/>
                <w:szCs w:val="22"/>
              </w:rPr>
              <w:br/>
              <w:t>(вид работы)</w:t>
            </w:r>
            <w:r w:rsidRPr="009F73DC">
              <w:rPr>
                <w:sz w:val="22"/>
                <w:szCs w:val="22"/>
              </w:rPr>
              <w:br/>
              <w:t>к пункту 4.1 Акта обследования</w:t>
            </w:r>
            <w:r w:rsidRPr="009F73DC">
              <w:rPr>
                <w:sz w:val="22"/>
                <w:szCs w:val="22"/>
              </w:rPr>
              <w:br/>
              <w:t>ОСИ</w:t>
            </w:r>
          </w:p>
        </w:tc>
      </w:tr>
      <w:tr w:rsidR="00661BF3" w:rsidRPr="009F73DC" w:rsidTr="00661BF3">
        <w:trPr>
          <w:cantSplit/>
          <w:trHeight w:val="114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984B85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984B85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A85C50">
            <w:pPr>
              <w:jc w:val="center"/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85" w:rsidRPr="009F73DC" w:rsidRDefault="00984B85" w:rsidP="00984B85">
            <w:pPr>
              <w:rPr>
                <w:sz w:val="22"/>
                <w:szCs w:val="22"/>
              </w:rPr>
            </w:pPr>
          </w:p>
        </w:tc>
      </w:tr>
      <w:tr w:rsidR="00A85C50" w:rsidRPr="009F73DC" w:rsidTr="00B131A4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50" w:rsidRPr="009F73DC" w:rsidRDefault="00A957DA" w:rsidP="00984B85">
            <w:pPr>
              <w:rPr>
                <w:b/>
                <w:sz w:val="22"/>
                <w:szCs w:val="22"/>
              </w:rPr>
            </w:pPr>
            <w:r w:rsidRPr="009F73DC">
              <w:rPr>
                <w:b/>
                <w:bCs/>
                <w:sz w:val="22"/>
                <w:szCs w:val="22"/>
              </w:rPr>
              <w:t>Вход в здание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D8" w:rsidRPr="009F73DC" w:rsidRDefault="00B131A4" w:rsidP="004543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ДЧ-И (К</w:t>
            </w:r>
            <w:proofErr w:type="gramStart"/>
            <w:r>
              <w:rPr>
                <w:b/>
                <w:sz w:val="22"/>
                <w:szCs w:val="22"/>
              </w:rPr>
              <w:t>,О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  <w:r w:rsidR="004543D8" w:rsidRPr="009F73DC">
              <w:rPr>
                <w:b/>
                <w:sz w:val="22"/>
                <w:szCs w:val="22"/>
              </w:rPr>
              <w:t xml:space="preserve"> </w:t>
            </w:r>
            <w:r w:rsidR="004543D8" w:rsidRPr="009F73DC">
              <w:rPr>
                <w:sz w:val="22"/>
                <w:szCs w:val="22"/>
              </w:rPr>
              <w:t xml:space="preserve">– доступно </w:t>
            </w:r>
            <w:r>
              <w:rPr>
                <w:sz w:val="22"/>
                <w:szCs w:val="22"/>
              </w:rPr>
              <w:t>частично</w:t>
            </w:r>
            <w:r w:rsidR="004543D8" w:rsidRPr="009F73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избирательно </w:t>
            </w:r>
            <w:r w:rsidR="004543D8" w:rsidRPr="009F73DC">
              <w:rPr>
                <w:sz w:val="22"/>
                <w:szCs w:val="22"/>
              </w:rPr>
              <w:t xml:space="preserve">для инвалидов с </w:t>
            </w:r>
            <w:r w:rsidRPr="00B131A4">
              <w:rPr>
                <w:sz w:val="22"/>
                <w:szCs w:val="22"/>
              </w:rPr>
              <w:t>нарушением опорно-двигательного аппарата</w:t>
            </w:r>
            <w:r>
              <w:rPr>
                <w:sz w:val="22"/>
                <w:szCs w:val="22"/>
              </w:rPr>
              <w:t>, в том числе на креслах-колясках.</w:t>
            </w:r>
          </w:p>
          <w:p w:rsidR="004543D8" w:rsidRPr="009F73DC" w:rsidRDefault="004543D8" w:rsidP="004543D8">
            <w:pPr>
              <w:rPr>
                <w:sz w:val="22"/>
                <w:szCs w:val="22"/>
              </w:rPr>
            </w:pPr>
          </w:p>
          <w:p w:rsidR="004543D8" w:rsidRPr="009F73DC" w:rsidRDefault="00B131A4" w:rsidP="004543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ДП-И (Г</w:t>
            </w:r>
            <w:proofErr w:type="gramStart"/>
            <w:r>
              <w:rPr>
                <w:b/>
                <w:sz w:val="22"/>
                <w:szCs w:val="22"/>
              </w:rPr>
              <w:t>,У</w:t>
            </w:r>
            <w:proofErr w:type="gramEnd"/>
            <w:r w:rsidR="004543D8" w:rsidRPr="009F73DC">
              <w:rPr>
                <w:b/>
                <w:sz w:val="22"/>
                <w:szCs w:val="22"/>
              </w:rPr>
              <w:t>)</w:t>
            </w:r>
            <w:r w:rsidR="004543D8" w:rsidRPr="009F73DC">
              <w:rPr>
                <w:sz w:val="22"/>
                <w:szCs w:val="22"/>
              </w:rPr>
              <w:t xml:space="preserve"> – доступно </w:t>
            </w:r>
            <w:r>
              <w:rPr>
                <w:sz w:val="22"/>
                <w:szCs w:val="22"/>
              </w:rPr>
              <w:t xml:space="preserve">полностью избирательно для инвалидов с нарушением слуха, умственного развития. </w:t>
            </w:r>
          </w:p>
          <w:p w:rsidR="004543D8" w:rsidRPr="009F73DC" w:rsidRDefault="004543D8" w:rsidP="004543D8">
            <w:pPr>
              <w:rPr>
                <w:sz w:val="22"/>
                <w:szCs w:val="22"/>
              </w:rPr>
            </w:pPr>
          </w:p>
          <w:p w:rsidR="004543D8" w:rsidRPr="009F73DC" w:rsidRDefault="00B131A4" w:rsidP="004543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 (С</w:t>
            </w:r>
            <w:r w:rsidR="004543D8" w:rsidRPr="009F73DC">
              <w:rPr>
                <w:b/>
                <w:sz w:val="22"/>
                <w:szCs w:val="22"/>
              </w:rPr>
              <w:t>)</w:t>
            </w:r>
            <w:r w:rsidR="004543D8" w:rsidRPr="009F73DC">
              <w:rPr>
                <w:sz w:val="22"/>
                <w:szCs w:val="22"/>
              </w:rPr>
              <w:t xml:space="preserve"> – объект недоступен для инвалид</w:t>
            </w:r>
            <w:r>
              <w:rPr>
                <w:sz w:val="22"/>
                <w:szCs w:val="22"/>
              </w:rPr>
              <w:t>ов  с нарушением органов зрения.</w:t>
            </w:r>
          </w:p>
          <w:p w:rsidR="00701431" w:rsidRPr="009F73DC" w:rsidRDefault="00701431" w:rsidP="00642898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50" w:rsidRPr="009F73DC" w:rsidRDefault="00A85C50" w:rsidP="00C4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C50" w:rsidRDefault="002E4976" w:rsidP="00313118">
            <w:pPr>
              <w:jc w:val="center"/>
              <w:rPr>
                <w:sz w:val="22"/>
                <w:szCs w:val="22"/>
              </w:rPr>
            </w:pPr>
            <w:r w:rsidRPr="002E4976">
              <w:rPr>
                <w:noProof/>
              </w:rPr>
              <w:drawing>
                <wp:inline distT="0" distB="0" distL="0" distR="0">
                  <wp:extent cx="2596902" cy="1729968"/>
                  <wp:effectExtent l="19050" t="0" r="0" b="0"/>
                  <wp:docPr id="22" name="Рисунок 1" descr="G:\DCIM\125_FUJI\DSCF5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25_FUJI\DSCF5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128" cy="173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1A4" w:rsidRDefault="00B131A4" w:rsidP="00313118">
            <w:pPr>
              <w:jc w:val="center"/>
              <w:rPr>
                <w:sz w:val="22"/>
                <w:szCs w:val="22"/>
              </w:rPr>
            </w:pPr>
          </w:p>
          <w:p w:rsidR="00B131A4" w:rsidRPr="009F73DC" w:rsidRDefault="00B131A4" w:rsidP="00313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44" w:rsidRPr="009F73DC" w:rsidRDefault="00CF2E72" w:rsidP="00B131A4">
            <w:pPr>
              <w:rPr>
                <w:sz w:val="22"/>
                <w:szCs w:val="22"/>
              </w:rPr>
            </w:pPr>
            <w:r w:rsidRPr="009F73DC">
              <w:rPr>
                <w:sz w:val="22"/>
                <w:szCs w:val="22"/>
              </w:rPr>
              <w:t xml:space="preserve"> </w:t>
            </w:r>
            <w:r w:rsidR="00B131A4" w:rsidRPr="00B131A4">
              <w:rPr>
                <w:bCs/>
                <w:sz w:val="22"/>
                <w:szCs w:val="22"/>
              </w:rPr>
              <w:t>Капитальный ремонт (очередной), текущий ремонт.</w:t>
            </w:r>
          </w:p>
        </w:tc>
      </w:tr>
    </w:tbl>
    <w:p w:rsidR="00A957DA" w:rsidRPr="00270567" w:rsidRDefault="00A957DA" w:rsidP="00984B85">
      <w:pPr>
        <w:rPr>
          <w:rFonts w:ascii="Courier New" w:hAnsi="Courier New" w:cs="Courier New"/>
          <w:sz w:val="22"/>
          <w:szCs w:val="22"/>
        </w:rPr>
      </w:pPr>
    </w:p>
    <w:p w:rsidR="00A957DA" w:rsidRPr="00270567" w:rsidRDefault="00A957DA" w:rsidP="00984B85">
      <w:pPr>
        <w:rPr>
          <w:rFonts w:ascii="Courier New" w:hAnsi="Courier New" w:cs="Courier New"/>
          <w:sz w:val="22"/>
          <w:szCs w:val="22"/>
        </w:rPr>
      </w:pPr>
    </w:p>
    <w:p w:rsidR="002E7B90" w:rsidRPr="00270567" w:rsidRDefault="002E7B90" w:rsidP="002E7B90">
      <w:pPr>
        <w:rPr>
          <w:rFonts w:ascii="Courier New" w:hAnsi="Courier New" w:cs="Courier New"/>
          <w:sz w:val="22"/>
          <w:szCs w:val="22"/>
        </w:rPr>
      </w:pPr>
    </w:p>
    <w:sectPr w:rsidR="002E7B90" w:rsidRPr="00270567" w:rsidSect="009C2CC4">
      <w:headerReference w:type="default" r:id="rId17"/>
      <w:footerReference w:type="default" r:id="rId1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11" w:rsidRDefault="00482711" w:rsidP="009C2CC4">
      <w:r>
        <w:separator/>
      </w:r>
    </w:p>
  </w:endnote>
  <w:endnote w:type="continuationSeparator" w:id="0">
    <w:p w:rsidR="00482711" w:rsidRDefault="00482711" w:rsidP="009C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185128"/>
      <w:docPartObj>
        <w:docPartGallery w:val="Page Numbers (Bottom of Page)"/>
        <w:docPartUnique/>
      </w:docPartObj>
    </w:sdtPr>
    <w:sdtContent>
      <w:p w:rsidR="00CA7208" w:rsidRDefault="00280F86">
        <w:pPr>
          <w:pStyle w:val="a8"/>
          <w:jc w:val="right"/>
        </w:pPr>
        <w:fldSimple w:instr="PAGE   \* MERGEFORMAT">
          <w:r w:rsidR="00D83C32">
            <w:rPr>
              <w:noProof/>
            </w:rPr>
            <w:t>9</w:t>
          </w:r>
        </w:fldSimple>
      </w:p>
    </w:sdtContent>
  </w:sdt>
  <w:p w:rsidR="00CA7208" w:rsidRDefault="00CA72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11" w:rsidRDefault="00482711" w:rsidP="009C2CC4">
      <w:r>
        <w:separator/>
      </w:r>
    </w:p>
  </w:footnote>
  <w:footnote w:type="continuationSeparator" w:id="0">
    <w:p w:rsidR="00482711" w:rsidRDefault="00482711" w:rsidP="009C2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08" w:rsidRDefault="00CA7208">
    <w:pPr>
      <w:pStyle w:val="a6"/>
    </w:pPr>
  </w:p>
  <w:p w:rsidR="00CA7208" w:rsidRDefault="00CA72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84D00"/>
    <w:rsid w:val="00000B54"/>
    <w:rsid w:val="000039FE"/>
    <w:rsid w:val="00005271"/>
    <w:rsid w:val="00013621"/>
    <w:rsid w:val="000136C3"/>
    <w:rsid w:val="00023B38"/>
    <w:rsid w:val="0003686F"/>
    <w:rsid w:val="000368D4"/>
    <w:rsid w:val="00045828"/>
    <w:rsid w:val="00047BFD"/>
    <w:rsid w:val="00050DC0"/>
    <w:rsid w:val="000535CA"/>
    <w:rsid w:val="00067B3B"/>
    <w:rsid w:val="000718F7"/>
    <w:rsid w:val="00076F99"/>
    <w:rsid w:val="00083932"/>
    <w:rsid w:val="000859D1"/>
    <w:rsid w:val="00085CFB"/>
    <w:rsid w:val="0009078B"/>
    <w:rsid w:val="000A08A0"/>
    <w:rsid w:val="000A2A13"/>
    <w:rsid w:val="000A7D88"/>
    <w:rsid w:val="000B1391"/>
    <w:rsid w:val="000C3954"/>
    <w:rsid w:val="000C3CA4"/>
    <w:rsid w:val="000D2A27"/>
    <w:rsid w:val="000F7AB1"/>
    <w:rsid w:val="00105F71"/>
    <w:rsid w:val="00106190"/>
    <w:rsid w:val="001079AC"/>
    <w:rsid w:val="00114017"/>
    <w:rsid w:val="001145D5"/>
    <w:rsid w:val="0011769C"/>
    <w:rsid w:val="001234F0"/>
    <w:rsid w:val="00127216"/>
    <w:rsid w:val="00144013"/>
    <w:rsid w:val="00145AD3"/>
    <w:rsid w:val="00156D4A"/>
    <w:rsid w:val="0015747A"/>
    <w:rsid w:val="00162A7D"/>
    <w:rsid w:val="00174E19"/>
    <w:rsid w:val="0017527F"/>
    <w:rsid w:val="00177314"/>
    <w:rsid w:val="001945AD"/>
    <w:rsid w:val="001C2A5A"/>
    <w:rsid w:val="001C43C8"/>
    <w:rsid w:val="001C61AB"/>
    <w:rsid w:val="001D14B5"/>
    <w:rsid w:val="001D54FC"/>
    <w:rsid w:val="001D58EB"/>
    <w:rsid w:val="001D65A4"/>
    <w:rsid w:val="001D6B32"/>
    <w:rsid w:val="001E14F4"/>
    <w:rsid w:val="001E5899"/>
    <w:rsid w:val="001E610D"/>
    <w:rsid w:val="002100D3"/>
    <w:rsid w:val="00213056"/>
    <w:rsid w:val="00221371"/>
    <w:rsid w:val="00226BB9"/>
    <w:rsid w:val="002335CD"/>
    <w:rsid w:val="002336E8"/>
    <w:rsid w:val="00246D71"/>
    <w:rsid w:val="00252F5C"/>
    <w:rsid w:val="00261BB1"/>
    <w:rsid w:val="00264ED0"/>
    <w:rsid w:val="00270567"/>
    <w:rsid w:val="0027479F"/>
    <w:rsid w:val="00275083"/>
    <w:rsid w:val="00280F86"/>
    <w:rsid w:val="0028352A"/>
    <w:rsid w:val="002842F8"/>
    <w:rsid w:val="002862B8"/>
    <w:rsid w:val="00286F9A"/>
    <w:rsid w:val="002A16A4"/>
    <w:rsid w:val="002A4F32"/>
    <w:rsid w:val="002A6361"/>
    <w:rsid w:val="002A686D"/>
    <w:rsid w:val="002A6EB2"/>
    <w:rsid w:val="002A73A4"/>
    <w:rsid w:val="002A73FE"/>
    <w:rsid w:val="002A7BFD"/>
    <w:rsid w:val="002B51AB"/>
    <w:rsid w:val="002B643B"/>
    <w:rsid w:val="002C438A"/>
    <w:rsid w:val="002C63C9"/>
    <w:rsid w:val="002D3622"/>
    <w:rsid w:val="002D5A5D"/>
    <w:rsid w:val="002E3829"/>
    <w:rsid w:val="002E4976"/>
    <w:rsid w:val="002E78F5"/>
    <w:rsid w:val="002E7B90"/>
    <w:rsid w:val="00313118"/>
    <w:rsid w:val="00314F19"/>
    <w:rsid w:val="0031561E"/>
    <w:rsid w:val="00316C4E"/>
    <w:rsid w:val="00317F22"/>
    <w:rsid w:val="00324F2D"/>
    <w:rsid w:val="00331F9A"/>
    <w:rsid w:val="00335AC5"/>
    <w:rsid w:val="00341339"/>
    <w:rsid w:val="00347DC4"/>
    <w:rsid w:val="0035025E"/>
    <w:rsid w:val="00362AE5"/>
    <w:rsid w:val="0036497C"/>
    <w:rsid w:val="00372E15"/>
    <w:rsid w:val="00384D00"/>
    <w:rsid w:val="00386B56"/>
    <w:rsid w:val="003A693A"/>
    <w:rsid w:val="003A7788"/>
    <w:rsid w:val="003D1919"/>
    <w:rsid w:val="003D22C7"/>
    <w:rsid w:val="003E1A03"/>
    <w:rsid w:val="004106FC"/>
    <w:rsid w:val="004175B3"/>
    <w:rsid w:val="00417D09"/>
    <w:rsid w:val="00431287"/>
    <w:rsid w:val="00437EFE"/>
    <w:rsid w:val="004543D8"/>
    <w:rsid w:val="00462932"/>
    <w:rsid w:val="0046609F"/>
    <w:rsid w:val="00466A18"/>
    <w:rsid w:val="00471B90"/>
    <w:rsid w:val="00482711"/>
    <w:rsid w:val="00486686"/>
    <w:rsid w:val="00486DEE"/>
    <w:rsid w:val="0049033A"/>
    <w:rsid w:val="00495EEA"/>
    <w:rsid w:val="004C068B"/>
    <w:rsid w:val="004C4971"/>
    <w:rsid w:val="004C5EC1"/>
    <w:rsid w:val="004E05EE"/>
    <w:rsid w:val="004E0E44"/>
    <w:rsid w:val="004F3046"/>
    <w:rsid w:val="004F46A5"/>
    <w:rsid w:val="004F75EF"/>
    <w:rsid w:val="005017EE"/>
    <w:rsid w:val="00503CC8"/>
    <w:rsid w:val="0050793D"/>
    <w:rsid w:val="00510CC1"/>
    <w:rsid w:val="0051158C"/>
    <w:rsid w:val="00512E68"/>
    <w:rsid w:val="00521C0D"/>
    <w:rsid w:val="005277E2"/>
    <w:rsid w:val="005278CE"/>
    <w:rsid w:val="00544FD6"/>
    <w:rsid w:val="00555D71"/>
    <w:rsid w:val="00555E46"/>
    <w:rsid w:val="005731B1"/>
    <w:rsid w:val="0057395F"/>
    <w:rsid w:val="00575923"/>
    <w:rsid w:val="005807F6"/>
    <w:rsid w:val="00583758"/>
    <w:rsid w:val="00594D6A"/>
    <w:rsid w:val="005A23F6"/>
    <w:rsid w:val="005B2DF9"/>
    <w:rsid w:val="005B5DEE"/>
    <w:rsid w:val="005B724F"/>
    <w:rsid w:val="005C3201"/>
    <w:rsid w:val="005D20D1"/>
    <w:rsid w:val="005D2956"/>
    <w:rsid w:val="005D401B"/>
    <w:rsid w:val="005F4947"/>
    <w:rsid w:val="005F4DFD"/>
    <w:rsid w:val="00617EAC"/>
    <w:rsid w:val="00621DE1"/>
    <w:rsid w:val="00622590"/>
    <w:rsid w:val="00631664"/>
    <w:rsid w:val="006341FB"/>
    <w:rsid w:val="0063547C"/>
    <w:rsid w:val="00642898"/>
    <w:rsid w:val="00643427"/>
    <w:rsid w:val="00643790"/>
    <w:rsid w:val="00661BF3"/>
    <w:rsid w:val="00662A70"/>
    <w:rsid w:val="00662C85"/>
    <w:rsid w:val="00665F03"/>
    <w:rsid w:val="00666752"/>
    <w:rsid w:val="00672605"/>
    <w:rsid w:val="00672F5E"/>
    <w:rsid w:val="006816AD"/>
    <w:rsid w:val="006903B3"/>
    <w:rsid w:val="006920B5"/>
    <w:rsid w:val="006A0451"/>
    <w:rsid w:val="006A06F1"/>
    <w:rsid w:val="006A655F"/>
    <w:rsid w:val="006A7B76"/>
    <w:rsid w:val="006B5592"/>
    <w:rsid w:val="006B624C"/>
    <w:rsid w:val="006B69B2"/>
    <w:rsid w:val="006D426B"/>
    <w:rsid w:val="006E0E4E"/>
    <w:rsid w:val="006E4E1F"/>
    <w:rsid w:val="006E6D0F"/>
    <w:rsid w:val="006F1D67"/>
    <w:rsid w:val="006F2C72"/>
    <w:rsid w:val="00701431"/>
    <w:rsid w:val="00710321"/>
    <w:rsid w:val="00715608"/>
    <w:rsid w:val="007227F1"/>
    <w:rsid w:val="00727CBD"/>
    <w:rsid w:val="00736620"/>
    <w:rsid w:val="00736E50"/>
    <w:rsid w:val="007532A8"/>
    <w:rsid w:val="00753DB1"/>
    <w:rsid w:val="00754D17"/>
    <w:rsid w:val="00771747"/>
    <w:rsid w:val="00774899"/>
    <w:rsid w:val="00776290"/>
    <w:rsid w:val="00797547"/>
    <w:rsid w:val="007A1CDB"/>
    <w:rsid w:val="007A3770"/>
    <w:rsid w:val="007A549A"/>
    <w:rsid w:val="007B3956"/>
    <w:rsid w:val="007B5230"/>
    <w:rsid w:val="007C1699"/>
    <w:rsid w:val="007C50E3"/>
    <w:rsid w:val="007C79D3"/>
    <w:rsid w:val="007E38A0"/>
    <w:rsid w:val="007E64C3"/>
    <w:rsid w:val="007E6A4F"/>
    <w:rsid w:val="007E71C1"/>
    <w:rsid w:val="007F0F82"/>
    <w:rsid w:val="007F32A9"/>
    <w:rsid w:val="007F7DEA"/>
    <w:rsid w:val="00805B52"/>
    <w:rsid w:val="00811442"/>
    <w:rsid w:val="00817A94"/>
    <w:rsid w:val="0082132A"/>
    <w:rsid w:val="0082636D"/>
    <w:rsid w:val="00826AA5"/>
    <w:rsid w:val="00827B50"/>
    <w:rsid w:val="00834A68"/>
    <w:rsid w:val="008430BE"/>
    <w:rsid w:val="00846545"/>
    <w:rsid w:val="00861CD7"/>
    <w:rsid w:val="00864128"/>
    <w:rsid w:val="00867415"/>
    <w:rsid w:val="00867AD3"/>
    <w:rsid w:val="0087091E"/>
    <w:rsid w:val="008716EE"/>
    <w:rsid w:val="008726C2"/>
    <w:rsid w:val="00872912"/>
    <w:rsid w:val="00876657"/>
    <w:rsid w:val="00893FD4"/>
    <w:rsid w:val="008978BC"/>
    <w:rsid w:val="008A0A78"/>
    <w:rsid w:val="008A539F"/>
    <w:rsid w:val="008A7F92"/>
    <w:rsid w:val="008C0E8F"/>
    <w:rsid w:val="008C476D"/>
    <w:rsid w:val="008D49C8"/>
    <w:rsid w:val="008E2554"/>
    <w:rsid w:val="008E49E5"/>
    <w:rsid w:val="008F3F9E"/>
    <w:rsid w:val="008F6153"/>
    <w:rsid w:val="0090104F"/>
    <w:rsid w:val="00907AA0"/>
    <w:rsid w:val="009109CF"/>
    <w:rsid w:val="00910D6E"/>
    <w:rsid w:val="00916FFB"/>
    <w:rsid w:val="009212C7"/>
    <w:rsid w:val="0092374D"/>
    <w:rsid w:val="00930140"/>
    <w:rsid w:val="0094253C"/>
    <w:rsid w:val="00943A1B"/>
    <w:rsid w:val="009442F8"/>
    <w:rsid w:val="00947300"/>
    <w:rsid w:val="00950D19"/>
    <w:rsid w:val="00962FD8"/>
    <w:rsid w:val="009708F5"/>
    <w:rsid w:val="00984B85"/>
    <w:rsid w:val="00991669"/>
    <w:rsid w:val="009965EA"/>
    <w:rsid w:val="009B0539"/>
    <w:rsid w:val="009B18D7"/>
    <w:rsid w:val="009B608F"/>
    <w:rsid w:val="009C04EF"/>
    <w:rsid w:val="009C2CC4"/>
    <w:rsid w:val="009C359A"/>
    <w:rsid w:val="009C3AD9"/>
    <w:rsid w:val="009C697C"/>
    <w:rsid w:val="009E7345"/>
    <w:rsid w:val="009F2DEE"/>
    <w:rsid w:val="009F4AF5"/>
    <w:rsid w:val="009F5189"/>
    <w:rsid w:val="009F73DC"/>
    <w:rsid w:val="00A0452A"/>
    <w:rsid w:val="00A13527"/>
    <w:rsid w:val="00A236C5"/>
    <w:rsid w:val="00A325DA"/>
    <w:rsid w:val="00A34868"/>
    <w:rsid w:val="00A619AF"/>
    <w:rsid w:val="00A73B5E"/>
    <w:rsid w:val="00A74589"/>
    <w:rsid w:val="00A7645E"/>
    <w:rsid w:val="00A76C1C"/>
    <w:rsid w:val="00A81315"/>
    <w:rsid w:val="00A828D8"/>
    <w:rsid w:val="00A85C50"/>
    <w:rsid w:val="00A95626"/>
    <w:rsid w:val="00A957DA"/>
    <w:rsid w:val="00A95E9A"/>
    <w:rsid w:val="00AA3C21"/>
    <w:rsid w:val="00AA4EAD"/>
    <w:rsid w:val="00AB56E0"/>
    <w:rsid w:val="00AC08CF"/>
    <w:rsid w:val="00AE0BC2"/>
    <w:rsid w:val="00AF0135"/>
    <w:rsid w:val="00AF290D"/>
    <w:rsid w:val="00B00E2F"/>
    <w:rsid w:val="00B02E1D"/>
    <w:rsid w:val="00B042D5"/>
    <w:rsid w:val="00B04AB3"/>
    <w:rsid w:val="00B131A4"/>
    <w:rsid w:val="00B135B7"/>
    <w:rsid w:val="00B164D3"/>
    <w:rsid w:val="00B17F44"/>
    <w:rsid w:val="00B220DA"/>
    <w:rsid w:val="00B253DE"/>
    <w:rsid w:val="00B32D07"/>
    <w:rsid w:val="00B350FE"/>
    <w:rsid w:val="00B36004"/>
    <w:rsid w:val="00B37232"/>
    <w:rsid w:val="00B54523"/>
    <w:rsid w:val="00B56B8E"/>
    <w:rsid w:val="00B61D28"/>
    <w:rsid w:val="00B7487A"/>
    <w:rsid w:val="00B82794"/>
    <w:rsid w:val="00B84561"/>
    <w:rsid w:val="00B92D00"/>
    <w:rsid w:val="00BB4694"/>
    <w:rsid w:val="00BC6B76"/>
    <w:rsid w:val="00BD3956"/>
    <w:rsid w:val="00BD55F8"/>
    <w:rsid w:val="00BE5E36"/>
    <w:rsid w:val="00BE6CB7"/>
    <w:rsid w:val="00BE705C"/>
    <w:rsid w:val="00C00908"/>
    <w:rsid w:val="00C009C5"/>
    <w:rsid w:val="00C05036"/>
    <w:rsid w:val="00C0702C"/>
    <w:rsid w:val="00C269CB"/>
    <w:rsid w:val="00C3569D"/>
    <w:rsid w:val="00C401E7"/>
    <w:rsid w:val="00C523CB"/>
    <w:rsid w:val="00C63BD9"/>
    <w:rsid w:val="00C64592"/>
    <w:rsid w:val="00C6490B"/>
    <w:rsid w:val="00C71436"/>
    <w:rsid w:val="00C81391"/>
    <w:rsid w:val="00C81A40"/>
    <w:rsid w:val="00C84B50"/>
    <w:rsid w:val="00C85560"/>
    <w:rsid w:val="00C946C8"/>
    <w:rsid w:val="00C95047"/>
    <w:rsid w:val="00CA0737"/>
    <w:rsid w:val="00CA13EE"/>
    <w:rsid w:val="00CA4B31"/>
    <w:rsid w:val="00CA4DDC"/>
    <w:rsid w:val="00CA7208"/>
    <w:rsid w:val="00CA7756"/>
    <w:rsid w:val="00CB49D5"/>
    <w:rsid w:val="00CB6085"/>
    <w:rsid w:val="00CB7033"/>
    <w:rsid w:val="00CC1F13"/>
    <w:rsid w:val="00CC7C3B"/>
    <w:rsid w:val="00CD0D33"/>
    <w:rsid w:val="00CD24FF"/>
    <w:rsid w:val="00CE524E"/>
    <w:rsid w:val="00CF2E72"/>
    <w:rsid w:val="00CF3FA6"/>
    <w:rsid w:val="00CF726D"/>
    <w:rsid w:val="00D00C46"/>
    <w:rsid w:val="00D10E25"/>
    <w:rsid w:val="00D133F0"/>
    <w:rsid w:val="00D251AE"/>
    <w:rsid w:val="00D35D2C"/>
    <w:rsid w:val="00D5024F"/>
    <w:rsid w:val="00D5087A"/>
    <w:rsid w:val="00D523E0"/>
    <w:rsid w:val="00D55658"/>
    <w:rsid w:val="00D60877"/>
    <w:rsid w:val="00D77621"/>
    <w:rsid w:val="00D81723"/>
    <w:rsid w:val="00D81C6A"/>
    <w:rsid w:val="00D82A60"/>
    <w:rsid w:val="00D83C32"/>
    <w:rsid w:val="00D859AD"/>
    <w:rsid w:val="00D86F12"/>
    <w:rsid w:val="00D9099C"/>
    <w:rsid w:val="00D90CFA"/>
    <w:rsid w:val="00DA0F6C"/>
    <w:rsid w:val="00DA2A75"/>
    <w:rsid w:val="00DA6A5A"/>
    <w:rsid w:val="00DB20FD"/>
    <w:rsid w:val="00DB2659"/>
    <w:rsid w:val="00DB63A1"/>
    <w:rsid w:val="00DB6F1E"/>
    <w:rsid w:val="00DC3C37"/>
    <w:rsid w:val="00DC6AC8"/>
    <w:rsid w:val="00DD2150"/>
    <w:rsid w:val="00DE53FF"/>
    <w:rsid w:val="00E0289A"/>
    <w:rsid w:val="00E05BD6"/>
    <w:rsid w:val="00E10C80"/>
    <w:rsid w:val="00E1441C"/>
    <w:rsid w:val="00E21BC7"/>
    <w:rsid w:val="00E30D1C"/>
    <w:rsid w:val="00E32F69"/>
    <w:rsid w:val="00E35E16"/>
    <w:rsid w:val="00E424AB"/>
    <w:rsid w:val="00E42822"/>
    <w:rsid w:val="00E4307A"/>
    <w:rsid w:val="00E54557"/>
    <w:rsid w:val="00E60EC3"/>
    <w:rsid w:val="00E6123E"/>
    <w:rsid w:val="00E649CD"/>
    <w:rsid w:val="00E77E80"/>
    <w:rsid w:val="00E80F1A"/>
    <w:rsid w:val="00E87994"/>
    <w:rsid w:val="00E946B9"/>
    <w:rsid w:val="00EB66DD"/>
    <w:rsid w:val="00EC201E"/>
    <w:rsid w:val="00EC2BEA"/>
    <w:rsid w:val="00EC788A"/>
    <w:rsid w:val="00ED1D98"/>
    <w:rsid w:val="00ED2CDE"/>
    <w:rsid w:val="00ED72B2"/>
    <w:rsid w:val="00EE7BD0"/>
    <w:rsid w:val="00EF15F2"/>
    <w:rsid w:val="00EF6B17"/>
    <w:rsid w:val="00F01A98"/>
    <w:rsid w:val="00F03ABB"/>
    <w:rsid w:val="00F120C4"/>
    <w:rsid w:val="00F15854"/>
    <w:rsid w:val="00F2006D"/>
    <w:rsid w:val="00F240E9"/>
    <w:rsid w:val="00F24D25"/>
    <w:rsid w:val="00F24FB9"/>
    <w:rsid w:val="00F41266"/>
    <w:rsid w:val="00F60D31"/>
    <w:rsid w:val="00F64F92"/>
    <w:rsid w:val="00F72907"/>
    <w:rsid w:val="00F73137"/>
    <w:rsid w:val="00F74AAA"/>
    <w:rsid w:val="00F84E12"/>
    <w:rsid w:val="00F90DEF"/>
    <w:rsid w:val="00F91D98"/>
    <w:rsid w:val="00F929E0"/>
    <w:rsid w:val="00FC7688"/>
    <w:rsid w:val="00FD78D1"/>
    <w:rsid w:val="00FE6D33"/>
    <w:rsid w:val="00FF1342"/>
    <w:rsid w:val="00FF2C95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D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4D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441C"/>
  </w:style>
  <w:style w:type="character" w:customStyle="1" w:styleId="ab">
    <w:name w:val="Текст сноски Знак"/>
    <w:basedOn w:val="a0"/>
    <w:link w:val="aa"/>
    <w:uiPriority w:val="99"/>
    <w:semiHidden/>
    <w:rsid w:val="00E144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14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D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84D0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C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441C"/>
  </w:style>
  <w:style w:type="character" w:customStyle="1" w:styleId="ab">
    <w:name w:val="Текст сноски Знак"/>
    <w:basedOn w:val="a0"/>
    <w:link w:val="aa"/>
    <w:uiPriority w:val="99"/>
    <w:semiHidden/>
    <w:rsid w:val="00E144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14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5D0-A666-4F60-8EA4-806E0211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schestoy</dc:creator>
  <cp:lastModifiedBy>1</cp:lastModifiedBy>
  <cp:revision>67</cp:revision>
  <cp:lastPrinted>2017-05-02T08:36:00Z</cp:lastPrinted>
  <dcterms:created xsi:type="dcterms:W3CDTF">2016-02-09T06:44:00Z</dcterms:created>
  <dcterms:modified xsi:type="dcterms:W3CDTF">2017-11-22T06:06:00Z</dcterms:modified>
</cp:coreProperties>
</file>